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5F" w:rsidRPr="00A52C5F" w:rsidRDefault="00A62DFB" w:rsidP="00A52C5F">
      <w:pPr>
        <w:spacing w:after="0" w:line="240" w:lineRule="auto"/>
        <w:jc w:val="both"/>
        <w:rPr>
          <w:rFonts w:ascii="Arial" w:eastAsia="Times New Roman" w:hAnsi="Arial" w:cs="Arial"/>
          <w:color w:val="000000"/>
        </w:rPr>
      </w:pPr>
      <w:r w:rsidRPr="00A62DFB">
        <w:rPr>
          <w:rFonts w:ascii="Arial" w:eastAsia="Times New Roman" w:hAnsi="Arial" w:cs="Arial"/>
          <w:color w:val="000000"/>
        </w:rPr>
        <w:t>https://www.teachingchannel.org/blog/2015/01/22/ten-teaching-tweaks/</w:t>
      </w:r>
      <w:r w:rsidR="00A52C5F" w:rsidRPr="00A52C5F">
        <w:rPr>
          <w:rFonts w:ascii="Arial" w:eastAsia="Times New Roman" w:hAnsi="Arial" w:cs="Arial"/>
          <w:color w:val="000000"/>
        </w:rPr>
        <w:t> </w:t>
      </w:r>
    </w:p>
    <w:p w:rsidR="00A62DFB" w:rsidRPr="00A62DFB" w:rsidRDefault="00A62DFB" w:rsidP="00A62DFB">
      <w:pPr>
        <w:shd w:val="clear" w:color="auto" w:fill="FFFFFF"/>
        <w:spacing w:before="100" w:beforeAutospacing="1" w:after="100" w:afterAutospacing="1" w:line="288" w:lineRule="atLeast"/>
        <w:outlineLvl w:val="0"/>
        <w:rPr>
          <w:rFonts w:ascii="Arial" w:eastAsia="Times New Roman" w:hAnsi="Arial" w:cs="Arial"/>
          <w:b/>
          <w:bCs/>
          <w:color w:val="534D39"/>
          <w:kern w:val="36"/>
          <w:sz w:val="48"/>
          <w:szCs w:val="48"/>
        </w:rPr>
      </w:pPr>
      <w:hyperlink r:id="rId4" w:tooltip="Permalink to Ten Teaching Tweaks for New Teachers" w:history="1">
        <w:r w:rsidRPr="00A62DFB">
          <w:rPr>
            <w:rFonts w:ascii="Arial" w:eastAsia="Times New Roman" w:hAnsi="Arial" w:cs="Arial"/>
            <w:b/>
            <w:bCs/>
            <w:color w:val="F55243"/>
            <w:kern w:val="36"/>
            <w:sz w:val="48"/>
            <w:szCs w:val="48"/>
          </w:rPr>
          <w:t>Ten Teaching Tweaks for New Teachers</w:t>
        </w:r>
      </w:hyperlink>
      <w:r w:rsidRPr="00A62DFB">
        <w:rPr>
          <w:rFonts w:ascii="Arial" w:eastAsia="Times New Roman" w:hAnsi="Arial" w:cs="Arial"/>
          <w:b/>
          <w:bCs/>
          <w:color w:val="534D39"/>
          <w:kern w:val="36"/>
          <w:sz w:val="48"/>
          <w:szCs w:val="48"/>
        </w:rPr>
        <w:t xml:space="preserve"> </w:t>
      </w:r>
    </w:p>
    <w:p w:rsidR="00A62DFB" w:rsidRPr="00A62DFB" w:rsidRDefault="00A62DFB" w:rsidP="00A62DFB">
      <w:pPr>
        <w:shd w:val="clear" w:color="auto" w:fill="FFFFFF"/>
        <w:spacing w:after="0" w:line="288" w:lineRule="atLeast"/>
        <w:rPr>
          <w:rFonts w:ascii="Arial" w:eastAsia="Times New Roman" w:hAnsi="Arial" w:cs="Arial"/>
          <w:color w:val="534D39"/>
          <w:sz w:val="24"/>
          <w:szCs w:val="24"/>
        </w:rPr>
      </w:pPr>
      <w:r w:rsidRPr="00A62DFB">
        <w:rPr>
          <w:rFonts w:ascii="Arial" w:eastAsia="Times New Roman" w:hAnsi="Arial" w:cs="Arial"/>
          <w:color w:val="534D39"/>
          <w:sz w:val="24"/>
          <w:szCs w:val="24"/>
        </w:rPr>
        <w:t xml:space="preserve">By </w:t>
      </w:r>
      <w:hyperlink r:id="rId5" w:history="1">
        <w:r w:rsidRPr="00A62DFB">
          <w:rPr>
            <w:rFonts w:ascii="Arial" w:eastAsia="Times New Roman" w:hAnsi="Arial" w:cs="Arial"/>
            <w:color w:val="F55243"/>
            <w:sz w:val="24"/>
            <w:szCs w:val="24"/>
          </w:rPr>
          <w:t>Stacy Davison</w:t>
        </w:r>
      </w:hyperlink>
      <w:r w:rsidRPr="00A62DFB">
        <w:rPr>
          <w:rFonts w:ascii="Arial" w:eastAsia="Times New Roman" w:hAnsi="Arial" w:cs="Arial"/>
          <w:color w:val="534D39"/>
          <w:sz w:val="24"/>
          <w:szCs w:val="24"/>
        </w:rPr>
        <w:t xml:space="preserve"> January 22, 2015 9:00 am </w:t>
      </w:r>
      <w:r>
        <w:rPr>
          <w:rFonts w:ascii="Arial" w:eastAsia="Times New Roman" w:hAnsi="Arial" w:cs="Arial"/>
          <w:noProof/>
          <w:color w:val="534D39"/>
          <w:sz w:val="24"/>
          <w:szCs w:val="24"/>
        </w:rPr>
        <w:drawing>
          <wp:inline distT="0" distB="0" distL="0" distR="0">
            <wp:extent cx="989330" cy="989330"/>
            <wp:effectExtent l="19050" t="0" r="1270" b="0"/>
            <wp:docPr id="1" name="Picture 1" descr="Stacy Dav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y Davison"/>
                    <pic:cNvPicPr>
                      <a:picLocks noChangeAspect="1" noChangeArrowheads="1"/>
                    </pic:cNvPicPr>
                  </pic:nvPicPr>
                  <pic:blipFill>
                    <a:blip r:embed="rId6" cstate="print"/>
                    <a:srcRect/>
                    <a:stretch>
                      <a:fillRect/>
                    </a:stretch>
                  </pic:blipFill>
                  <pic:spPr bwMode="auto">
                    <a:xfrm>
                      <a:off x="0" y="0"/>
                      <a:ext cx="989330" cy="989330"/>
                    </a:xfrm>
                    <a:prstGeom prst="rect">
                      <a:avLst/>
                    </a:prstGeom>
                    <a:noFill/>
                    <a:ln w="9525">
                      <a:noFill/>
                      <a:miter lim="800000"/>
                      <a:headEnd/>
                      <a:tailEnd/>
                    </a:ln>
                  </pic:spPr>
                </pic:pic>
              </a:graphicData>
            </a:graphic>
          </wp:inline>
        </w:drawing>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Pr>
          <w:rFonts w:ascii="Arial" w:eastAsia="Times New Roman" w:hAnsi="Arial" w:cs="Arial"/>
          <w:noProof/>
          <w:color w:val="F55243"/>
          <w:sz w:val="24"/>
          <w:szCs w:val="24"/>
        </w:rPr>
        <w:drawing>
          <wp:inline distT="0" distB="0" distL="0" distR="0">
            <wp:extent cx="5049520" cy="532130"/>
            <wp:effectExtent l="19050" t="0" r="0" b="0"/>
            <wp:docPr id="2" name="Picture 2" descr="survival_head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ival_header">
                      <a:hlinkClick r:id="rId7" tgtFrame="&quot;_blank&quot;"/>
                    </pic:cNvPr>
                    <pic:cNvPicPr>
                      <a:picLocks noChangeAspect="1" noChangeArrowheads="1"/>
                    </pic:cNvPicPr>
                  </pic:nvPicPr>
                  <pic:blipFill>
                    <a:blip r:embed="rId8" cstate="print"/>
                    <a:srcRect/>
                    <a:stretch>
                      <a:fillRect/>
                    </a:stretch>
                  </pic:blipFill>
                  <pic:spPr bwMode="auto">
                    <a:xfrm>
                      <a:off x="0" y="0"/>
                      <a:ext cx="5049520" cy="532130"/>
                    </a:xfrm>
                    <a:prstGeom prst="rect">
                      <a:avLst/>
                    </a:prstGeom>
                    <a:noFill/>
                    <a:ln w="9525">
                      <a:noFill/>
                      <a:miter lim="800000"/>
                      <a:headEnd/>
                      <a:tailEnd/>
                    </a:ln>
                  </pic:spPr>
                </pic:pic>
              </a:graphicData>
            </a:graphic>
          </wp:inline>
        </w:drawing>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color w:val="534D39"/>
          <w:sz w:val="24"/>
          <w:szCs w:val="24"/>
        </w:rPr>
        <w:t>To say that the first year of teaching is challenging would be an understatement. There are so many moving parts to manage and so many new things to learn that it’s sometimes difficult to know where to start. Keep it simple and start with these small teaching tweaks.</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b/>
          <w:bCs/>
          <w:color w:val="534D39"/>
          <w:sz w:val="24"/>
          <w:szCs w:val="24"/>
        </w:rPr>
        <w:t xml:space="preserve">1. Reset and </w:t>
      </w:r>
      <w:proofErr w:type="spellStart"/>
      <w:r w:rsidRPr="00A62DFB">
        <w:rPr>
          <w:rFonts w:ascii="Arial" w:eastAsia="Times New Roman" w:hAnsi="Arial" w:cs="Arial"/>
          <w:b/>
          <w:bCs/>
          <w:color w:val="534D39"/>
          <w:sz w:val="24"/>
          <w:szCs w:val="24"/>
        </w:rPr>
        <w:t>reteach</w:t>
      </w:r>
      <w:proofErr w:type="spellEnd"/>
      <w:r w:rsidRPr="00A62DFB">
        <w:rPr>
          <w:rFonts w:ascii="Arial" w:eastAsia="Times New Roman" w:hAnsi="Arial" w:cs="Arial"/>
          <w:b/>
          <w:bCs/>
          <w:color w:val="534D39"/>
          <w:sz w:val="24"/>
          <w:szCs w:val="24"/>
        </w:rPr>
        <w:t xml:space="preserve">. </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color w:val="534D39"/>
          <w:sz w:val="24"/>
          <w:szCs w:val="24"/>
        </w:rPr>
        <w:t>The beginning of the New Year is the perfect time for a new start. Your students will benefit from practicing classroom routines and procedures. This time of year also makes for a natural opportunity to shift routines and practices that haven’t been working. If you discover, for example, that your pencil sharpening procedure isn’t going as well as you’d hoped, reset and create a procedure that works better for you and your students.</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b/>
          <w:bCs/>
          <w:color w:val="534D39"/>
          <w:sz w:val="24"/>
          <w:szCs w:val="24"/>
        </w:rPr>
        <w:t>2. Watch your wait time.</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color w:val="534D39"/>
          <w:sz w:val="24"/>
          <w:szCs w:val="24"/>
        </w:rPr>
        <w:t xml:space="preserve">Wait time is the time you give students to think after you’ve asked a question or given a prompt. It sounds simple, but it might take a little extra awareness and effort to really put it into practice. </w:t>
      </w:r>
      <w:hyperlink r:id="rId9" w:tgtFrame="_blank" w:history="1">
        <w:r w:rsidRPr="00A62DFB">
          <w:rPr>
            <w:rFonts w:ascii="Arial" w:eastAsia="Times New Roman" w:hAnsi="Arial" w:cs="Arial"/>
            <w:color w:val="F55243"/>
            <w:sz w:val="24"/>
            <w:szCs w:val="24"/>
          </w:rPr>
          <w:t>This article</w:t>
        </w:r>
      </w:hyperlink>
      <w:r w:rsidRPr="00A62DFB">
        <w:rPr>
          <w:rFonts w:ascii="Arial" w:eastAsia="Times New Roman" w:hAnsi="Arial" w:cs="Arial"/>
          <w:color w:val="534D39"/>
          <w:sz w:val="24"/>
          <w:szCs w:val="24"/>
        </w:rPr>
        <w:t xml:space="preserve"> lays out the incredible benefits that result from giving students only 3 seconds of wait time after asking a question.</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b/>
          <w:bCs/>
          <w:color w:val="534D39"/>
          <w:sz w:val="24"/>
          <w:szCs w:val="24"/>
        </w:rPr>
        <w:t>3. Turn a new habit into a common practice.</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color w:val="534D39"/>
          <w:sz w:val="24"/>
          <w:szCs w:val="24"/>
        </w:rPr>
        <w:t>I read somewhere that it takes at least 28 days of conscious practice to make a new habit stick. When there’s something in your instruction that you want to make more effective, or something you want to happen consistently in your teaching, treat it like you’re creating a new habit. Try writing your goal on a sentence strip and hang it in the back of the classroom where you’ll see it as a daily reminder.</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b/>
          <w:bCs/>
          <w:color w:val="534D39"/>
          <w:sz w:val="24"/>
          <w:szCs w:val="24"/>
        </w:rPr>
        <w:t>4. Take time to take care of yourself.</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color w:val="534D39"/>
          <w:sz w:val="24"/>
          <w:szCs w:val="24"/>
        </w:rPr>
        <w:lastRenderedPageBreak/>
        <w:t>I was a solo lunch eater for years, trying to cram in a few extra minutes of planning and grading. Over time, I learned to find the value in taking a few minutes to eat lunch with colleagues and shift my thinking. I’ve learned that the more you take care of yourself and fill your own cup, the more you’ll have to share with your students.</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b/>
          <w:bCs/>
          <w:color w:val="534D39"/>
          <w:sz w:val="24"/>
          <w:szCs w:val="24"/>
        </w:rPr>
        <w:t>5. Breathe.</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color w:val="534D39"/>
          <w:sz w:val="24"/>
          <w:szCs w:val="24"/>
        </w:rPr>
        <w:t xml:space="preserve">In his classroom management book </w:t>
      </w:r>
      <w:hyperlink r:id="rId10" w:tgtFrame="_blank" w:history="1">
        <w:r w:rsidRPr="00A62DFB">
          <w:rPr>
            <w:rFonts w:ascii="Arial" w:eastAsia="Times New Roman" w:hAnsi="Arial" w:cs="Arial"/>
            <w:i/>
            <w:iCs/>
            <w:color w:val="F55243"/>
            <w:sz w:val="24"/>
            <w:szCs w:val="24"/>
          </w:rPr>
          <w:t>Tools for Teaching</w:t>
        </w:r>
      </w:hyperlink>
      <w:r>
        <w:rPr>
          <w:rFonts w:ascii="Arial" w:eastAsia="Times New Roman" w:hAnsi="Arial" w:cs="Arial"/>
          <w:noProof/>
          <w:color w:val="534D39"/>
          <w:sz w:val="24"/>
          <w:szCs w:val="24"/>
        </w:rPr>
        <w:drawing>
          <wp:inline distT="0" distB="0" distL="0" distR="0">
            <wp:extent cx="6985" cy="6985"/>
            <wp:effectExtent l="0" t="0" r="0" b="0"/>
            <wp:docPr id="3" name="Picture 3" descr="http://ir-na.amazon-adsystem.com/e/ir?t=teachchann-20&amp;l=as2&amp;o=1&amp;a=B00F2LJ0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r-na.amazon-adsystem.com/e/ir?t=teachchann-20&amp;l=as2&amp;o=1&amp;a=B00F2LJ0J4"/>
                    <pic:cNvPicPr>
                      <a:picLocks noChangeAspect="1" noChangeArrowheads="1"/>
                    </pic:cNvPicPr>
                  </pic:nvPicPr>
                  <pic:blipFill>
                    <a:blip r:embed="rId11"/>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A62DFB">
        <w:rPr>
          <w:rFonts w:ascii="Arial" w:eastAsia="Times New Roman" w:hAnsi="Arial" w:cs="Arial"/>
          <w:color w:val="534D39"/>
          <w:sz w:val="24"/>
          <w:szCs w:val="24"/>
        </w:rPr>
        <w:t>, Fred Jones describes how teachers might experience the “fight or flight” reflex in the classroom when faced with certain stressful situations. One of his suggestions for confronting a negative adrenaline rush is to breathe. Slow, deep breaths calm the body and like Jones says in his book, “If you are calm, you will have a calming effect on those around you.” Not sure where to go next with a lesson? Take a few seconds to breathe and collect your thoughts. Not sure what to do about a student that’s acting up? Take a few seconds to breathe so you can make a decision from a calm and grounded place. Those few nurturing seconds of breath can have a big impact on your wellbeing and on the state of your classroom.</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b/>
          <w:bCs/>
          <w:color w:val="534D39"/>
          <w:sz w:val="24"/>
          <w:szCs w:val="24"/>
        </w:rPr>
        <w:t>6. Listen with intention.</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color w:val="534D39"/>
          <w:sz w:val="24"/>
          <w:szCs w:val="24"/>
        </w:rPr>
        <w:t>I know from experience that it can feel hectic when you’re rushing from one lesson to the next, but I’d encourage you to slow down, and listen to your students whenever you have the opportunity. Ask your students what they did over the weekend. Ask them about their extracurricular activities. The relationships you build with your students matter, and the more you know about your students, the more you can make your teaching relevant to their lives.</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b/>
          <w:bCs/>
          <w:color w:val="534D39"/>
          <w:sz w:val="24"/>
          <w:szCs w:val="24"/>
        </w:rPr>
        <w:t>7. Set goals with your students. </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color w:val="534D39"/>
          <w:sz w:val="24"/>
          <w:szCs w:val="24"/>
        </w:rPr>
        <w:t xml:space="preserve">Engage your students in the process of planning for the year. Math and reading are good places to start. With your students, brainstorm the aspects of math and reading that they might need to work on. Next, have them discuss the ways they might work towards those goals, and write them on </w:t>
      </w:r>
      <w:proofErr w:type="spellStart"/>
      <w:r w:rsidRPr="00A62DFB">
        <w:rPr>
          <w:rFonts w:ascii="Arial" w:eastAsia="Times New Roman" w:hAnsi="Arial" w:cs="Arial"/>
          <w:color w:val="534D39"/>
          <w:sz w:val="24"/>
          <w:szCs w:val="24"/>
        </w:rPr>
        <w:t>notecards</w:t>
      </w:r>
      <w:proofErr w:type="spellEnd"/>
      <w:r w:rsidRPr="00A62DFB">
        <w:rPr>
          <w:rFonts w:ascii="Arial" w:eastAsia="Times New Roman" w:hAnsi="Arial" w:cs="Arial"/>
          <w:color w:val="534D39"/>
          <w:sz w:val="24"/>
          <w:szCs w:val="24"/>
        </w:rPr>
        <w:t xml:space="preserve">. Then, have students tape the </w:t>
      </w:r>
      <w:proofErr w:type="spellStart"/>
      <w:r w:rsidRPr="00A62DFB">
        <w:rPr>
          <w:rFonts w:ascii="Arial" w:eastAsia="Times New Roman" w:hAnsi="Arial" w:cs="Arial"/>
          <w:color w:val="534D39"/>
          <w:sz w:val="24"/>
          <w:szCs w:val="24"/>
        </w:rPr>
        <w:t>notecards</w:t>
      </w:r>
      <w:proofErr w:type="spellEnd"/>
      <w:r w:rsidRPr="00A62DFB">
        <w:rPr>
          <w:rFonts w:ascii="Arial" w:eastAsia="Times New Roman" w:hAnsi="Arial" w:cs="Arial"/>
          <w:color w:val="534D39"/>
          <w:sz w:val="24"/>
          <w:szCs w:val="24"/>
        </w:rPr>
        <w:t xml:space="preserve"> to their desks where they will see them every day.</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b/>
          <w:bCs/>
          <w:color w:val="534D39"/>
          <w:sz w:val="24"/>
          <w:szCs w:val="24"/>
        </w:rPr>
        <w:t xml:space="preserve">8. </w:t>
      </w:r>
      <w:proofErr w:type="gramStart"/>
      <w:r w:rsidRPr="00A62DFB">
        <w:rPr>
          <w:rFonts w:ascii="Arial" w:eastAsia="Times New Roman" w:hAnsi="Arial" w:cs="Arial"/>
          <w:b/>
          <w:bCs/>
          <w:color w:val="534D39"/>
          <w:sz w:val="24"/>
          <w:szCs w:val="24"/>
        </w:rPr>
        <w:t>Be</w:t>
      </w:r>
      <w:proofErr w:type="gramEnd"/>
      <w:r w:rsidRPr="00A62DFB">
        <w:rPr>
          <w:rFonts w:ascii="Arial" w:eastAsia="Times New Roman" w:hAnsi="Arial" w:cs="Arial"/>
          <w:b/>
          <w:bCs/>
          <w:color w:val="534D39"/>
          <w:sz w:val="24"/>
          <w:szCs w:val="24"/>
        </w:rPr>
        <w:t xml:space="preserve"> purposefully positive!</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color w:val="534D39"/>
          <w:sz w:val="24"/>
          <w:szCs w:val="24"/>
        </w:rPr>
        <w:t>Practice 4:1 positive to negative redirects and comments. It can start with something as simple as greeting a student at the door with an enthusiastic, “I’m so glad you’re here today!” When you give a student positive encouragement and smiles throughout the day, it’s like making a deposit into the student’s emotional “bank.” Then, when it comes time to make a “withdrawal,” when you have to give a consequence, it doesn’t have the same emotional impact. Positivity is powerful!</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b/>
          <w:bCs/>
          <w:color w:val="534D39"/>
          <w:sz w:val="24"/>
          <w:szCs w:val="24"/>
        </w:rPr>
        <w:t>9. Own your objective.</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color w:val="534D39"/>
          <w:sz w:val="24"/>
          <w:szCs w:val="24"/>
        </w:rPr>
        <w:lastRenderedPageBreak/>
        <w:t>When planning, make sure your learning targets are clear. Write them in your plan book so you remember where you’re going with the lesson, and let your students know exactly what you’re hoping they’ll learn.</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b/>
          <w:bCs/>
          <w:color w:val="534D39"/>
          <w:sz w:val="24"/>
          <w:szCs w:val="24"/>
        </w:rPr>
        <w:t>10. Bring your lessons to a close.</w:t>
      </w:r>
    </w:p>
    <w:p w:rsidR="00A62DFB" w:rsidRPr="00A62DFB" w:rsidRDefault="00A62DFB" w:rsidP="00A62DFB">
      <w:pPr>
        <w:shd w:val="clear" w:color="auto" w:fill="FFFFFF"/>
        <w:spacing w:before="100" w:beforeAutospacing="1" w:after="100" w:afterAutospacing="1" w:line="288" w:lineRule="atLeast"/>
        <w:rPr>
          <w:rFonts w:ascii="Arial" w:eastAsia="Times New Roman" w:hAnsi="Arial" w:cs="Arial"/>
          <w:color w:val="534D39"/>
          <w:sz w:val="24"/>
          <w:szCs w:val="24"/>
        </w:rPr>
      </w:pPr>
      <w:r w:rsidRPr="00A62DFB">
        <w:rPr>
          <w:rFonts w:ascii="Arial" w:eastAsia="Times New Roman" w:hAnsi="Arial" w:cs="Arial"/>
          <w:color w:val="534D39"/>
          <w:sz w:val="24"/>
          <w:szCs w:val="24"/>
        </w:rPr>
        <w:t>Eight years into my career, I still had to remind myself to properly bring my lessons to a close before moving on to the next thing. It’s easy to forget, but it’s also powerful when put into practice. Closure can look really different depending on what you hope to accomplish. You might bring students back together after small group and have them reflect on how well they self-managed. You might give the class feedback based on what you saw while students were working. You might ask students to turn and talk with each other about what they learned, coming back to the objective. You might also check in by asking what questions they still have. Whichever way you choose to wrap it up, give your students and yourself a sense of closure, and honor what you’ve just accomplished.</w:t>
      </w:r>
    </w:p>
    <w:p w:rsidR="0099250D" w:rsidRPr="00A52C5F" w:rsidRDefault="0099250D" w:rsidP="00A52C5F"/>
    <w:sectPr w:rsidR="0099250D" w:rsidRPr="00A52C5F" w:rsidSect="00992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62DFB"/>
    <w:rsid w:val="00237802"/>
    <w:rsid w:val="0099250D"/>
    <w:rsid w:val="00A52C5F"/>
    <w:rsid w:val="00A62DFB"/>
    <w:rsid w:val="00B448AE"/>
    <w:rsid w:val="00B52D34"/>
    <w:rsid w:val="00C45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0D"/>
  </w:style>
  <w:style w:type="paragraph" w:styleId="Heading1">
    <w:name w:val="heading 1"/>
    <w:basedOn w:val="Normal"/>
    <w:link w:val="Heading1Char"/>
    <w:uiPriority w:val="9"/>
    <w:qFormat/>
    <w:rsid w:val="00A62D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52C5F"/>
    <w:rPr>
      <w:color w:val="0000FF"/>
      <w:u w:val="single"/>
    </w:rPr>
  </w:style>
  <w:style w:type="character" w:customStyle="1" w:styleId="Heading1Char">
    <w:name w:val="Heading 1 Char"/>
    <w:basedOn w:val="DefaultParagraphFont"/>
    <w:link w:val="Heading1"/>
    <w:uiPriority w:val="9"/>
    <w:rsid w:val="00A62DF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62DFB"/>
    <w:rPr>
      <w:b/>
      <w:bCs/>
    </w:rPr>
  </w:style>
  <w:style w:type="paragraph" w:styleId="NormalWeb">
    <w:name w:val="Normal (Web)"/>
    <w:basedOn w:val="Normal"/>
    <w:uiPriority w:val="99"/>
    <w:semiHidden/>
    <w:unhideWhenUsed/>
    <w:rsid w:val="00A62D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2DFB"/>
    <w:rPr>
      <w:i/>
      <w:iCs/>
    </w:rPr>
  </w:style>
  <w:style w:type="paragraph" w:styleId="BalloonText">
    <w:name w:val="Balloon Text"/>
    <w:basedOn w:val="Normal"/>
    <w:link w:val="BalloonTextChar"/>
    <w:uiPriority w:val="99"/>
    <w:semiHidden/>
    <w:unhideWhenUsed/>
    <w:rsid w:val="00A62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860247">
      <w:bodyDiv w:val="1"/>
      <w:marLeft w:val="0"/>
      <w:marRight w:val="0"/>
      <w:marTop w:val="0"/>
      <w:marBottom w:val="0"/>
      <w:divBdr>
        <w:top w:val="none" w:sz="0" w:space="0" w:color="auto"/>
        <w:left w:val="none" w:sz="0" w:space="0" w:color="auto"/>
        <w:bottom w:val="none" w:sz="0" w:space="0" w:color="auto"/>
        <w:right w:val="none" w:sz="0" w:space="0" w:color="auto"/>
      </w:divBdr>
      <w:divsChild>
        <w:div w:id="30692801">
          <w:marLeft w:val="0"/>
          <w:marRight w:val="0"/>
          <w:marTop w:val="0"/>
          <w:marBottom w:val="0"/>
          <w:divBdr>
            <w:top w:val="none" w:sz="0" w:space="0" w:color="auto"/>
            <w:left w:val="none" w:sz="0" w:space="0" w:color="auto"/>
            <w:bottom w:val="none" w:sz="0" w:space="0" w:color="auto"/>
            <w:right w:val="none" w:sz="0" w:space="0" w:color="auto"/>
          </w:divBdr>
          <w:divsChild>
            <w:div w:id="1781799838">
              <w:marLeft w:val="0"/>
              <w:marRight w:val="0"/>
              <w:marTop w:val="0"/>
              <w:marBottom w:val="0"/>
              <w:divBdr>
                <w:top w:val="none" w:sz="0" w:space="0" w:color="auto"/>
                <w:left w:val="none" w:sz="0" w:space="0" w:color="auto"/>
                <w:bottom w:val="none" w:sz="0" w:space="0" w:color="auto"/>
                <w:right w:val="none" w:sz="0" w:space="0" w:color="auto"/>
              </w:divBdr>
              <w:divsChild>
                <w:div w:id="1238638613">
                  <w:marLeft w:val="0"/>
                  <w:marRight w:val="0"/>
                  <w:marTop w:val="0"/>
                  <w:marBottom w:val="0"/>
                  <w:divBdr>
                    <w:top w:val="none" w:sz="0" w:space="0" w:color="auto"/>
                    <w:left w:val="none" w:sz="0" w:space="0" w:color="auto"/>
                    <w:bottom w:val="none" w:sz="0" w:space="0" w:color="auto"/>
                    <w:right w:val="none" w:sz="0" w:space="0" w:color="auto"/>
                  </w:divBdr>
                  <w:divsChild>
                    <w:div w:id="297300375">
                      <w:marLeft w:val="0"/>
                      <w:marRight w:val="0"/>
                      <w:marTop w:val="0"/>
                      <w:marBottom w:val="0"/>
                      <w:divBdr>
                        <w:top w:val="none" w:sz="0" w:space="0" w:color="auto"/>
                        <w:left w:val="none" w:sz="0" w:space="0" w:color="auto"/>
                        <w:bottom w:val="none" w:sz="0" w:space="0" w:color="auto"/>
                        <w:right w:val="none" w:sz="0" w:space="0" w:color="auto"/>
                      </w:divBdr>
                      <w:divsChild>
                        <w:div w:id="2086106120">
                          <w:marLeft w:val="0"/>
                          <w:marRight w:val="0"/>
                          <w:marTop w:val="0"/>
                          <w:marBottom w:val="0"/>
                          <w:divBdr>
                            <w:top w:val="none" w:sz="0" w:space="0" w:color="auto"/>
                            <w:left w:val="none" w:sz="0" w:space="0" w:color="auto"/>
                            <w:bottom w:val="none" w:sz="0" w:space="0" w:color="auto"/>
                            <w:right w:val="none" w:sz="0" w:space="0" w:color="auto"/>
                          </w:divBdr>
                          <w:divsChild>
                            <w:div w:id="1933203419">
                              <w:marLeft w:val="0"/>
                              <w:marRight w:val="0"/>
                              <w:marTop w:val="0"/>
                              <w:marBottom w:val="0"/>
                              <w:divBdr>
                                <w:top w:val="none" w:sz="0" w:space="0" w:color="auto"/>
                                <w:left w:val="none" w:sz="0" w:space="0" w:color="auto"/>
                                <w:bottom w:val="none" w:sz="0" w:space="0" w:color="auto"/>
                                <w:right w:val="none" w:sz="0" w:space="0" w:color="auto"/>
                              </w:divBdr>
                              <w:divsChild>
                                <w:div w:id="390427475">
                                  <w:marLeft w:val="0"/>
                                  <w:marRight w:val="0"/>
                                  <w:marTop w:val="0"/>
                                  <w:marBottom w:val="0"/>
                                  <w:divBdr>
                                    <w:top w:val="none" w:sz="0" w:space="0" w:color="auto"/>
                                    <w:left w:val="none" w:sz="0" w:space="0" w:color="auto"/>
                                    <w:bottom w:val="none" w:sz="0" w:space="0" w:color="auto"/>
                                    <w:right w:val="none" w:sz="0" w:space="0" w:color="auto"/>
                                  </w:divBdr>
                                  <w:divsChild>
                                    <w:div w:id="1187253990">
                                      <w:marLeft w:val="0"/>
                                      <w:marRight w:val="0"/>
                                      <w:marTop w:val="0"/>
                                      <w:marBottom w:val="0"/>
                                      <w:divBdr>
                                        <w:top w:val="none" w:sz="0" w:space="0" w:color="auto"/>
                                        <w:left w:val="none" w:sz="0" w:space="0" w:color="auto"/>
                                        <w:bottom w:val="none" w:sz="0" w:space="0" w:color="auto"/>
                                        <w:right w:val="none" w:sz="0" w:space="0" w:color="auto"/>
                                      </w:divBdr>
                                      <w:divsChild>
                                        <w:div w:id="1911039404">
                                          <w:marLeft w:val="0"/>
                                          <w:marRight w:val="0"/>
                                          <w:marTop w:val="0"/>
                                          <w:marBottom w:val="0"/>
                                          <w:divBdr>
                                            <w:top w:val="none" w:sz="0" w:space="0" w:color="auto"/>
                                            <w:left w:val="none" w:sz="0" w:space="0" w:color="auto"/>
                                            <w:bottom w:val="none" w:sz="0" w:space="0" w:color="auto"/>
                                            <w:right w:val="none" w:sz="0" w:space="0" w:color="auto"/>
                                          </w:divBdr>
                                          <w:divsChild>
                                            <w:div w:id="279262561">
                                              <w:marLeft w:val="0"/>
                                              <w:marRight w:val="0"/>
                                              <w:marTop w:val="0"/>
                                              <w:marBottom w:val="0"/>
                                              <w:divBdr>
                                                <w:top w:val="none" w:sz="0" w:space="0" w:color="auto"/>
                                                <w:left w:val="none" w:sz="0" w:space="0" w:color="auto"/>
                                                <w:bottom w:val="none" w:sz="0" w:space="0" w:color="auto"/>
                                                <w:right w:val="none" w:sz="0" w:space="0" w:color="auto"/>
                                              </w:divBdr>
                                              <w:divsChild>
                                                <w:div w:id="1291548300">
                                                  <w:marLeft w:val="0"/>
                                                  <w:marRight w:val="0"/>
                                                  <w:marTop w:val="0"/>
                                                  <w:marBottom w:val="0"/>
                                                  <w:divBdr>
                                                    <w:top w:val="none" w:sz="0" w:space="0" w:color="auto"/>
                                                    <w:left w:val="none" w:sz="0" w:space="0" w:color="auto"/>
                                                    <w:bottom w:val="none" w:sz="0" w:space="0" w:color="auto"/>
                                                    <w:right w:val="none" w:sz="0" w:space="0" w:color="auto"/>
                                                  </w:divBdr>
                                                  <w:divsChild>
                                                    <w:div w:id="542209017">
                                                      <w:marLeft w:val="0"/>
                                                      <w:marRight w:val="0"/>
                                                      <w:marTop w:val="0"/>
                                                      <w:marBottom w:val="0"/>
                                                      <w:divBdr>
                                                        <w:top w:val="none" w:sz="0" w:space="0" w:color="auto"/>
                                                        <w:left w:val="none" w:sz="0" w:space="0" w:color="auto"/>
                                                        <w:bottom w:val="none" w:sz="0" w:space="0" w:color="auto"/>
                                                        <w:right w:val="none" w:sz="0" w:space="0" w:color="auto"/>
                                                      </w:divBdr>
                                                      <w:divsChild>
                                                        <w:div w:id="1877548795">
                                                          <w:marLeft w:val="0"/>
                                                          <w:marRight w:val="0"/>
                                                          <w:marTop w:val="0"/>
                                                          <w:marBottom w:val="0"/>
                                                          <w:divBdr>
                                                            <w:top w:val="none" w:sz="0" w:space="0" w:color="auto"/>
                                                            <w:left w:val="none" w:sz="0" w:space="0" w:color="auto"/>
                                                            <w:bottom w:val="none" w:sz="0" w:space="0" w:color="auto"/>
                                                            <w:right w:val="none" w:sz="0" w:space="0" w:color="auto"/>
                                                          </w:divBdr>
                                                          <w:divsChild>
                                                            <w:div w:id="906186156">
                                                              <w:marLeft w:val="0"/>
                                                              <w:marRight w:val="0"/>
                                                              <w:marTop w:val="0"/>
                                                              <w:marBottom w:val="0"/>
                                                              <w:divBdr>
                                                                <w:top w:val="none" w:sz="0" w:space="0" w:color="auto"/>
                                                                <w:left w:val="none" w:sz="0" w:space="0" w:color="auto"/>
                                                                <w:bottom w:val="none" w:sz="0" w:space="0" w:color="auto"/>
                                                                <w:right w:val="none" w:sz="0" w:space="0" w:color="auto"/>
                                                              </w:divBdr>
                                                              <w:divsChild>
                                                                <w:div w:id="1945769316">
                                                                  <w:marLeft w:val="0"/>
                                                                  <w:marRight w:val="0"/>
                                                                  <w:marTop w:val="0"/>
                                                                  <w:marBottom w:val="0"/>
                                                                  <w:divBdr>
                                                                    <w:top w:val="none" w:sz="0" w:space="0" w:color="auto"/>
                                                                    <w:left w:val="none" w:sz="0" w:space="0" w:color="auto"/>
                                                                    <w:bottom w:val="none" w:sz="0" w:space="0" w:color="auto"/>
                                                                    <w:right w:val="none" w:sz="0" w:space="0" w:color="auto"/>
                                                                  </w:divBdr>
                                                                  <w:divsChild>
                                                                    <w:div w:id="1615942328">
                                                                      <w:marLeft w:val="0"/>
                                                                      <w:marRight w:val="0"/>
                                                                      <w:marTop w:val="0"/>
                                                                      <w:marBottom w:val="0"/>
                                                                      <w:divBdr>
                                                                        <w:top w:val="none" w:sz="0" w:space="0" w:color="auto"/>
                                                                        <w:left w:val="none" w:sz="0" w:space="0" w:color="auto"/>
                                                                        <w:bottom w:val="none" w:sz="0" w:space="0" w:color="auto"/>
                                                                        <w:right w:val="none" w:sz="0" w:space="0" w:color="auto"/>
                                                                      </w:divBdr>
                                                                      <w:divsChild>
                                                                        <w:div w:id="190073093">
                                                                          <w:marLeft w:val="0"/>
                                                                          <w:marRight w:val="0"/>
                                                                          <w:marTop w:val="0"/>
                                                                          <w:marBottom w:val="0"/>
                                                                          <w:divBdr>
                                                                            <w:top w:val="none" w:sz="0" w:space="0" w:color="auto"/>
                                                                            <w:left w:val="none" w:sz="0" w:space="0" w:color="auto"/>
                                                                            <w:bottom w:val="none" w:sz="0" w:space="0" w:color="auto"/>
                                                                            <w:right w:val="none" w:sz="0" w:space="0" w:color="auto"/>
                                                                          </w:divBdr>
                                                                          <w:divsChild>
                                                                            <w:div w:id="776751700">
                                                                              <w:marLeft w:val="0"/>
                                                                              <w:marRight w:val="0"/>
                                                                              <w:marTop w:val="0"/>
                                                                              <w:marBottom w:val="0"/>
                                                                              <w:divBdr>
                                                                                <w:top w:val="none" w:sz="0" w:space="0" w:color="auto"/>
                                                                                <w:left w:val="none" w:sz="0" w:space="0" w:color="auto"/>
                                                                                <w:bottom w:val="none" w:sz="0" w:space="0" w:color="auto"/>
                                                                                <w:right w:val="none" w:sz="0" w:space="0" w:color="auto"/>
                                                                              </w:divBdr>
                                                                              <w:divsChild>
                                                                                <w:div w:id="1098137279">
                                                                                  <w:marLeft w:val="0"/>
                                                                                  <w:marRight w:val="0"/>
                                                                                  <w:marTop w:val="0"/>
                                                                                  <w:marBottom w:val="0"/>
                                                                                  <w:divBdr>
                                                                                    <w:top w:val="none" w:sz="0" w:space="0" w:color="auto"/>
                                                                                    <w:left w:val="none" w:sz="0" w:space="0" w:color="auto"/>
                                                                                    <w:bottom w:val="none" w:sz="0" w:space="0" w:color="auto"/>
                                                                                    <w:right w:val="none" w:sz="0" w:space="0" w:color="auto"/>
                                                                                  </w:divBdr>
                                                                                  <w:divsChild>
                                                                                    <w:div w:id="803498492">
                                                                                      <w:marLeft w:val="0"/>
                                                                                      <w:marRight w:val="0"/>
                                                                                      <w:marTop w:val="0"/>
                                                                                      <w:marBottom w:val="0"/>
                                                                                      <w:divBdr>
                                                                                        <w:top w:val="none" w:sz="0" w:space="0" w:color="auto"/>
                                                                                        <w:left w:val="none" w:sz="0" w:space="0" w:color="auto"/>
                                                                                        <w:bottom w:val="none" w:sz="0" w:space="0" w:color="auto"/>
                                                                                        <w:right w:val="none" w:sz="0" w:space="0" w:color="auto"/>
                                                                                      </w:divBdr>
                                                                                    </w:div>
                                                                                    <w:div w:id="2103144299">
                                                                                      <w:marLeft w:val="0"/>
                                                                                      <w:marRight w:val="0"/>
                                                                                      <w:marTop w:val="0"/>
                                                                                      <w:marBottom w:val="0"/>
                                                                                      <w:divBdr>
                                                                                        <w:top w:val="none" w:sz="0" w:space="0" w:color="auto"/>
                                                                                        <w:left w:val="none" w:sz="0" w:space="0" w:color="auto"/>
                                                                                        <w:bottom w:val="none" w:sz="0" w:space="0" w:color="auto"/>
                                                                                        <w:right w:val="none" w:sz="0" w:space="0" w:color="auto"/>
                                                                                      </w:divBdr>
                                                                                    </w:div>
                                                                                    <w:div w:id="330447358">
                                                                                      <w:marLeft w:val="0"/>
                                                                                      <w:marRight w:val="0"/>
                                                                                      <w:marTop w:val="0"/>
                                                                                      <w:marBottom w:val="0"/>
                                                                                      <w:divBdr>
                                                                                        <w:top w:val="none" w:sz="0" w:space="0" w:color="auto"/>
                                                                                        <w:left w:val="none" w:sz="0" w:space="0" w:color="auto"/>
                                                                                        <w:bottom w:val="none" w:sz="0" w:space="0" w:color="auto"/>
                                                                                        <w:right w:val="none" w:sz="0" w:space="0" w:color="auto"/>
                                                                                      </w:divBdr>
                                                                                    </w:div>
                                                                                    <w:div w:id="1889028406">
                                                                                      <w:marLeft w:val="0"/>
                                                                                      <w:marRight w:val="0"/>
                                                                                      <w:marTop w:val="0"/>
                                                                                      <w:marBottom w:val="0"/>
                                                                                      <w:divBdr>
                                                                                        <w:top w:val="none" w:sz="0" w:space="0" w:color="auto"/>
                                                                                        <w:left w:val="none" w:sz="0" w:space="0" w:color="auto"/>
                                                                                        <w:bottom w:val="none" w:sz="0" w:space="0" w:color="auto"/>
                                                                                        <w:right w:val="none" w:sz="0" w:space="0" w:color="auto"/>
                                                                                      </w:divBdr>
                                                                                    </w:div>
                                                                                    <w:div w:id="1252812146">
                                                                                      <w:marLeft w:val="0"/>
                                                                                      <w:marRight w:val="0"/>
                                                                                      <w:marTop w:val="0"/>
                                                                                      <w:marBottom w:val="0"/>
                                                                                      <w:divBdr>
                                                                                        <w:top w:val="none" w:sz="0" w:space="0" w:color="auto"/>
                                                                                        <w:left w:val="none" w:sz="0" w:space="0" w:color="auto"/>
                                                                                        <w:bottom w:val="none" w:sz="0" w:space="0" w:color="auto"/>
                                                                                        <w:right w:val="none" w:sz="0" w:space="0" w:color="auto"/>
                                                                                      </w:divBdr>
                                                                                    </w:div>
                                                                                    <w:div w:id="1551527899">
                                                                                      <w:marLeft w:val="0"/>
                                                                                      <w:marRight w:val="0"/>
                                                                                      <w:marTop w:val="0"/>
                                                                                      <w:marBottom w:val="0"/>
                                                                                      <w:divBdr>
                                                                                        <w:top w:val="none" w:sz="0" w:space="0" w:color="auto"/>
                                                                                        <w:left w:val="none" w:sz="0" w:space="0" w:color="auto"/>
                                                                                        <w:bottom w:val="none" w:sz="0" w:space="0" w:color="auto"/>
                                                                                        <w:right w:val="none" w:sz="0" w:space="0" w:color="auto"/>
                                                                                      </w:divBdr>
                                                                                    </w:div>
                                                                                    <w:div w:id="1548103058">
                                                                                      <w:marLeft w:val="0"/>
                                                                                      <w:marRight w:val="0"/>
                                                                                      <w:marTop w:val="0"/>
                                                                                      <w:marBottom w:val="0"/>
                                                                                      <w:divBdr>
                                                                                        <w:top w:val="none" w:sz="0" w:space="0" w:color="auto"/>
                                                                                        <w:left w:val="none" w:sz="0" w:space="0" w:color="auto"/>
                                                                                        <w:bottom w:val="none" w:sz="0" w:space="0" w:color="auto"/>
                                                                                        <w:right w:val="none" w:sz="0" w:space="0" w:color="auto"/>
                                                                                      </w:divBdr>
                                                                                    </w:div>
                                                                                    <w:div w:id="12092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8423">
      <w:bodyDiv w:val="1"/>
      <w:marLeft w:val="0"/>
      <w:marRight w:val="0"/>
      <w:marTop w:val="0"/>
      <w:marBottom w:val="0"/>
      <w:divBdr>
        <w:top w:val="none" w:sz="0" w:space="0" w:color="auto"/>
        <w:left w:val="none" w:sz="0" w:space="0" w:color="auto"/>
        <w:bottom w:val="none" w:sz="0" w:space="0" w:color="auto"/>
        <w:right w:val="none" w:sz="0" w:space="0" w:color="auto"/>
      </w:divBdr>
      <w:divsChild>
        <w:div w:id="1833526886">
          <w:marLeft w:val="0"/>
          <w:marRight w:val="0"/>
          <w:marTop w:val="0"/>
          <w:marBottom w:val="0"/>
          <w:divBdr>
            <w:top w:val="none" w:sz="0" w:space="0" w:color="auto"/>
            <w:left w:val="none" w:sz="0" w:space="0" w:color="auto"/>
            <w:bottom w:val="none" w:sz="0" w:space="0" w:color="auto"/>
            <w:right w:val="none" w:sz="0" w:space="0" w:color="auto"/>
          </w:divBdr>
          <w:divsChild>
            <w:div w:id="1580022274">
              <w:marLeft w:val="0"/>
              <w:marRight w:val="0"/>
              <w:marTop w:val="0"/>
              <w:marBottom w:val="0"/>
              <w:divBdr>
                <w:top w:val="none" w:sz="0" w:space="0" w:color="auto"/>
                <w:left w:val="none" w:sz="0" w:space="0" w:color="auto"/>
                <w:bottom w:val="none" w:sz="0" w:space="0" w:color="auto"/>
                <w:right w:val="none" w:sz="0" w:space="0" w:color="auto"/>
              </w:divBdr>
              <w:divsChild>
                <w:div w:id="130288086">
                  <w:marLeft w:val="0"/>
                  <w:marRight w:val="0"/>
                  <w:marTop w:val="0"/>
                  <w:marBottom w:val="0"/>
                  <w:divBdr>
                    <w:top w:val="none" w:sz="0" w:space="0" w:color="auto"/>
                    <w:left w:val="none" w:sz="0" w:space="0" w:color="auto"/>
                    <w:bottom w:val="none" w:sz="0" w:space="0" w:color="auto"/>
                    <w:right w:val="none" w:sz="0" w:space="0" w:color="auto"/>
                  </w:divBdr>
                  <w:divsChild>
                    <w:div w:id="1902591691">
                      <w:marLeft w:val="0"/>
                      <w:marRight w:val="0"/>
                      <w:marTop w:val="0"/>
                      <w:marBottom w:val="0"/>
                      <w:divBdr>
                        <w:top w:val="none" w:sz="0" w:space="0" w:color="auto"/>
                        <w:left w:val="none" w:sz="0" w:space="0" w:color="auto"/>
                        <w:bottom w:val="none" w:sz="0" w:space="0" w:color="auto"/>
                        <w:right w:val="none" w:sz="0" w:space="0" w:color="auto"/>
                      </w:divBdr>
                      <w:divsChild>
                        <w:div w:id="622351397">
                          <w:marLeft w:val="0"/>
                          <w:marRight w:val="0"/>
                          <w:marTop w:val="0"/>
                          <w:marBottom w:val="0"/>
                          <w:divBdr>
                            <w:top w:val="none" w:sz="0" w:space="0" w:color="auto"/>
                            <w:left w:val="none" w:sz="0" w:space="0" w:color="auto"/>
                            <w:bottom w:val="none" w:sz="0" w:space="0" w:color="auto"/>
                            <w:right w:val="none" w:sz="0" w:space="0" w:color="auto"/>
                          </w:divBdr>
                        </w:div>
                        <w:div w:id="9597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eachingchannel.org/blog/2014/06/25/new-teache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gif"/><Relationship Id="rId5" Type="http://schemas.openxmlformats.org/officeDocument/2006/relationships/hyperlink" Target="https://www.teachingchannel.org/blog/author/sdavison/" TargetMode="External"/><Relationship Id="rId10" Type="http://schemas.openxmlformats.org/officeDocument/2006/relationships/hyperlink" Target="http://www.amazon.com/gp/product/B00F2LJ0J4/ref=as_li_tl?ie=UTF8&amp;camp=1789&amp;creative=9325&amp;creativeASIN=B00F2LJ0J4&amp;linkCode=as2&amp;tag=teachchann-20&amp;linkId=JDEUWD4IDA4GQ7AP" TargetMode="External"/><Relationship Id="rId4" Type="http://schemas.openxmlformats.org/officeDocument/2006/relationships/hyperlink" Target="https://www.teachingchannel.org/blog/2015/01/22/ten-teaching-tweaks/" TargetMode="External"/><Relationship Id="rId9" Type="http://schemas.openxmlformats.org/officeDocument/2006/relationships/hyperlink" Target="http://www.ericdigests.org/1995-1/thin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PRogers</dc:creator>
  <cp:lastModifiedBy>PRogers</cp:lastModifiedBy>
  <cp:revision>1</cp:revision>
  <dcterms:created xsi:type="dcterms:W3CDTF">2015-01-23T19:17:00Z</dcterms:created>
  <dcterms:modified xsi:type="dcterms:W3CDTF">2015-01-23T19:18:00Z</dcterms:modified>
</cp:coreProperties>
</file>