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43D" w:rsidRDefault="0014243D" w:rsidP="0014243D">
      <w:pPr>
        <w:jc w:val="center"/>
        <w:rPr>
          <w:rFonts w:ascii="Bookman Old Style" w:hAnsi="Bookman Old Style"/>
          <w:sz w:val="52"/>
          <w:szCs w:val="52"/>
        </w:rPr>
      </w:pPr>
      <w:bookmarkStart w:id="0" w:name="_GoBack"/>
      <w:bookmarkEnd w:id="0"/>
    </w:p>
    <w:p w:rsidR="0014243D" w:rsidRDefault="0014243D" w:rsidP="0014243D">
      <w:pPr>
        <w:jc w:val="center"/>
        <w:rPr>
          <w:rFonts w:ascii="Bookman Old Style" w:hAnsi="Bookman Old Style"/>
          <w:sz w:val="52"/>
          <w:szCs w:val="52"/>
        </w:rPr>
      </w:pPr>
    </w:p>
    <w:p w:rsidR="0014243D" w:rsidRPr="00023657" w:rsidRDefault="0014243D" w:rsidP="0014243D">
      <w:pPr>
        <w:jc w:val="center"/>
        <w:rPr>
          <w:sz w:val="72"/>
          <w:szCs w:val="72"/>
        </w:rPr>
      </w:pPr>
    </w:p>
    <w:p w:rsidR="0014243D" w:rsidRDefault="0014243D" w:rsidP="0014243D">
      <w:pPr>
        <w:tabs>
          <w:tab w:val="num" w:pos="1080"/>
        </w:tabs>
        <w:ind w:left="1138" w:hanging="360"/>
        <w:jc w:val="center"/>
        <w:rPr>
          <w:b/>
          <w:bCs/>
          <w:i/>
          <w:iCs/>
          <w:sz w:val="72"/>
          <w:szCs w:val="72"/>
        </w:rPr>
      </w:pPr>
      <w:r w:rsidRPr="00A25A59">
        <w:rPr>
          <w:b/>
          <w:bCs/>
          <w:i/>
          <w:iCs/>
          <w:sz w:val="72"/>
          <w:szCs w:val="72"/>
        </w:rPr>
        <w:t>                                                </w:t>
      </w:r>
    </w:p>
    <w:p w:rsidR="0014243D" w:rsidRPr="006E7335" w:rsidRDefault="0014243D" w:rsidP="0014243D">
      <w:pPr>
        <w:tabs>
          <w:tab w:val="num" w:pos="1080"/>
        </w:tabs>
        <w:jc w:val="center"/>
        <w:rPr>
          <w:bCs/>
          <w:iCs/>
        </w:rPr>
      </w:pPr>
      <w:r w:rsidRPr="006E7335">
        <w:rPr>
          <w:bCs/>
          <w:iCs/>
        </w:rPr>
        <w:t>Grades 11-12 –</w:t>
      </w:r>
      <w:r w:rsidR="003C681E">
        <w:rPr>
          <w:bCs/>
          <w:iCs/>
        </w:rPr>
        <w:t xml:space="preserve">Mary Shelley’s </w:t>
      </w:r>
      <w:r w:rsidR="003C681E">
        <w:rPr>
          <w:i/>
        </w:rPr>
        <w:t>Frankenstein</w:t>
      </w:r>
      <w:r w:rsidR="000236D3" w:rsidRPr="000236D3">
        <w:rPr>
          <w:i/>
        </w:rPr>
        <w:t xml:space="preserve"> </w:t>
      </w:r>
      <w:r w:rsidR="003C681E">
        <w:t xml:space="preserve">for </w:t>
      </w:r>
      <w:r w:rsidR="000236D3" w:rsidRPr="000236D3">
        <w:rPr>
          <w:i/>
        </w:rPr>
        <w:t>201</w:t>
      </w:r>
      <w:r w:rsidR="00684CC8">
        <w:rPr>
          <w:i/>
        </w:rPr>
        <w:t>4</w:t>
      </w:r>
      <w:r w:rsidR="000236D3" w:rsidRPr="000236D3">
        <w:rPr>
          <w:i/>
        </w:rPr>
        <w:t xml:space="preserve"> and BEYOND</w:t>
      </w:r>
      <w:proofErr w:type="gramStart"/>
      <w:r w:rsidR="000236D3" w:rsidRPr="000236D3">
        <w:rPr>
          <w:i/>
        </w:rPr>
        <w:t>!</w:t>
      </w:r>
      <w:r w:rsidRPr="006E7335">
        <w:rPr>
          <w:bCs/>
          <w:iCs/>
        </w:rPr>
        <w:t>–</w:t>
      </w:r>
      <w:proofErr w:type="gramEnd"/>
      <w:r w:rsidRPr="006E7335">
        <w:rPr>
          <w:bCs/>
          <w:iCs/>
        </w:rPr>
        <w:t xml:space="preserve"> 201</w:t>
      </w:r>
      <w:r w:rsidR="00684CC8">
        <w:rPr>
          <w:bCs/>
          <w:iCs/>
        </w:rPr>
        <w:t>4</w:t>
      </w:r>
      <w:r w:rsidRPr="006E7335">
        <w:rPr>
          <w:bCs/>
          <w:iCs/>
        </w:rPr>
        <w:t>-201</w:t>
      </w:r>
      <w:r w:rsidR="00684CC8">
        <w:rPr>
          <w:bCs/>
          <w:iCs/>
        </w:rPr>
        <w:t>5</w:t>
      </w:r>
    </w:p>
    <w:p w:rsidR="0014243D" w:rsidRPr="006E7335" w:rsidRDefault="0014243D" w:rsidP="0014243D">
      <w:pPr>
        <w:tabs>
          <w:tab w:val="num" w:pos="1080"/>
        </w:tabs>
        <w:jc w:val="center"/>
      </w:pPr>
    </w:p>
    <w:p w:rsidR="0014243D" w:rsidRPr="006E7335" w:rsidRDefault="0014243D" w:rsidP="0014243D">
      <w:pPr>
        <w:jc w:val="center"/>
      </w:pPr>
      <w:r w:rsidRPr="006E7335">
        <w:t>Kimberly LoFaso – Facilitator</w:t>
      </w:r>
    </w:p>
    <w:p w:rsidR="0014243D" w:rsidRPr="006E7335" w:rsidRDefault="0014243D" w:rsidP="0014243D">
      <w:pPr>
        <w:jc w:val="center"/>
      </w:pPr>
      <w:r w:rsidRPr="006E7335">
        <w:t xml:space="preserve">Mary </w:t>
      </w:r>
      <w:r w:rsidR="008C553D">
        <w:t>Kudla</w:t>
      </w:r>
      <w:r w:rsidRPr="006E7335">
        <w:t xml:space="preserve"> – Writer</w:t>
      </w:r>
    </w:p>
    <w:p w:rsidR="0014243D" w:rsidRPr="006E7335" w:rsidRDefault="0014243D" w:rsidP="0014243D">
      <w:pPr>
        <w:jc w:val="center"/>
      </w:pPr>
      <w:r w:rsidRPr="006E7335">
        <w:t>Carrie Piombino- Writer</w:t>
      </w:r>
    </w:p>
    <w:p w:rsidR="0014243D" w:rsidRPr="006E7335" w:rsidRDefault="0014243D" w:rsidP="0014243D">
      <w:pPr>
        <w:jc w:val="center"/>
      </w:pPr>
    </w:p>
    <w:p w:rsidR="0014243D" w:rsidRPr="006E7335" w:rsidRDefault="0014243D" w:rsidP="0014243D">
      <w:pPr>
        <w:jc w:val="center"/>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14243D" w:rsidP="0014243D">
      <w:pPr>
        <w:jc w:val="right"/>
      </w:pPr>
    </w:p>
    <w:p w:rsidR="0014243D" w:rsidRPr="006E7335" w:rsidRDefault="00B20B14" w:rsidP="0014243D">
      <w:pPr>
        <w:jc w:val="right"/>
      </w:pPr>
      <w:r>
        <w:t>November</w:t>
      </w:r>
      <w:r w:rsidR="0014243D" w:rsidRPr="006E7335">
        <w:t xml:space="preserve"> 201</w:t>
      </w:r>
      <w:r w:rsidR="00684CC8">
        <w:t>4</w:t>
      </w:r>
    </w:p>
    <w:p w:rsidR="0014243D" w:rsidRPr="006E7335" w:rsidRDefault="0014243D" w:rsidP="0014243D">
      <w:pPr>
        <w:jc w:val="right"/>
      </w:pPr>
      <w:r w:rsidRPr="006E7335">
        <w:t>201</w:t>
      </w:r>
      <w:r w:rsidR="00684CC8">
        <w:t>4</w:t>
      </w:r>
      <w:r w:rsidRPr="006E7335">
        <w:t>-201</w:t>
      </w:r>
      <w:r w:rsidR="00684CC8">
        <w:t>5</w:t>
      </w:r>
    </w:p>
    <w:p w:rsidR="0014243D" w:rsidRPr="006E7335" w:rsidRDefault="0014243D" w:rsidP="0014243D">
      <w:pPr>
        <w:jc w:val="right"/>
      </w:pPr>
      <w:r w:rsidRPr="006E7335">
        <w:t>East Meadow School District</w:t>
      </w:r>
    </w:p>
    <w:p w:rsidR="0014243D" w:rsidRPr="006E7335" w:rsidRDefault="0014243D" w:rsidP="0014243D">
      <w:pPr>
        <w:jc w:val="right"/>
      </w:pPr>
      <w:r w:rsidRPr="006E7335">
        <w:t>English</w:t>
      </w:r>
    </w:p>
    <w:p w:rsidR="0014243D" w:rsidRPr="006E7335" w:rsidRDefault="0014243D" w:rsidP="0014243D">
      <w:pPr>
        <w:jc w:val="center"/>
        <w:rPr>
          <w:szCs w:val="52"/>
        </w:rPr>
      </w:pPr>
      <w:r w:rsidRPr="006E7335">
        <w:br w:type="page"/>
      </w:r>
      <w:r w:rsidRPr="006E7335">
        <w:rPr>
          <w:szCs w:val="52"/>
        </w:rPr>
        <w:lastRenderedPageBreak/>
        <w:t>Table of Contents</w:t>
      </w:r>
    </w:p>
    <w:p w:rsidR="0014243D" w:rsidRPr="006E7335" w:rsidRDefault="0014243D" w:rsidP="0014243D">
      <w:pPr>
        <w:jc w:val="cente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500"/>
      </w:tblGrid>
      <w:tr w:rsidR="008B41FD" w:rsidRPr="008B41FD" w:rsidTr="008B41FD">
        <w:tc>
          <w:tcPr>
            <w:tcW w:w="6048" w:type="dxa"/>
          </w:tcPr>
          <w:p w:rsidR="0014243D" w:rsidRPr="008B41FD" w:rsidRDefault="0014243D" w:rsidP="0014243D">
            <w:r w:rsidRPr="008B41FD">
              <w:t>Abstract</w:t>
            </w:r>
          </w:p>
        </w:tc>
        <w:tc>
          <w:tcPr>
            <w:tcW w:w="4500" w:type="dxa"/>
          </w:tcPr>
          <w:p w:rsidR="0014243D" w:rsidRPr="008B41FD" w:rsidRDefault="0014243D" w:rsidP="0014243D">
            <w:pPr>
              <w:jc w:val="right"/>
            </w:pPr>
            <w:r w:rsidRPr="008B41FD">
              <w:t>3</w:t>
            </w:r>
          </w:p>
        </w:tc>
      </w:tr>
      <w:tr w:rsidR="008B41FD" w:rsidRPr="008B41FD" w:rsidTr="008B41FD">
        <w:tc>
          <w:tcPr>
            <w:tcW w:w="6048" w:type="dxa"/>
          </w:tcPr>
          <w:p w:rsidR="0014243D" w:rsidRPr="008B41FD" w:rsidRDefault="0014243D" w:rsidP="0014243D">
            <w:r w:rsidRPr="008B41FD">
              <w:t>Rationale</w:t>
            </w:r>
          </w:p>
        </w:tc>
        <w:tc>
          <w:tcPr>
            <w:tcW w:w="4500" w:type="dxa"/>
          </w:tcPr>
          <w:p w:rsidR="0014243D" w:rsidRPr="008B41FD" w:rsidRDefault="0014243D" w:rsidP="0014243D">
            <w:pPr>
              <w:jc w:val="right"/>
            </w:pPr>
            <w:r w:rsidRPr="008B41FD">
              <w:t>4</w:t>
            </w:r>
          </w:p>
        </w:tc>
      </w:tr>
      <w:tr w:rsidR="008B41FD" w:rsidRPr="008B41FD" w:rsidTr="008B41FD">
        <w:tc>
          <w:tcPr>
            <w:tcW w:w="6048" w:type="dxa"/>
          </w:tcPr>
          <w:p w:rsidR="0014243D" w:rsidRPr="008B41FD" w:rsidRDefault="0014243D" w:rsidP="0014243D">
            <w:r w:rsidRPr="008B41FD">
              <w:t>Understanding by Design</w:t>
            </w:r>
          </w:p>
        </w:tc>
        <w:tc>
          <w:tcPr>
            <w:tcW w:w="4500" w:type="dxa"/>
          </w:tcPr>
          <w:p w:rsidR="008B41FD" w:rsidRPr="008B41FD" w:rsidRDefault="0014243D" w:rsidP="008B41FD">
            <w:pPr>
              <w:jc w:val="right"/>
            </w:pPr>
            <w:r w:rsidRPr="008B41FD">
              <w:t>5</w:t>
            </w:r>
          </w:p>
        </w:tc>
      </w:tr>
      <w:tr w:rsidR="008B41FD" w:rsidRPr="008B41FD" w:rsidTr="008B41FD">
        <w:tc>
          <w:tcPr>
            <w:tcW w:w="6048" w:type="dxa"/>
          </w:tcPr>
          <w:p w:rsidR="0014243D" w:rsidRPr="008B41FD" w:rsidRDefault="003F3336" w:rsidP="0014243D">
            <w:pPr>
              <w:rPr>
                <w:rFonts w:cs="Arial"/>
                <w:bCs/>
                <w:szCs w:val="45"/>
              </w:rPr>
            </w:pPr>
            <w:r>
              <w:rPr>
                <w:rFonts w:cs="Arial"/>
                <w:bCs/>
                <w:szCs w:val="45"/>
              </w:rPr>
              <w:t>Mary Shelley “Close Reading” Worksheet</w:t>
            </w:r>
          </w:p>
        </w:tc>
        <w:tc>
          <w:tcPr>
            <w:tcW w:w="4500" w:type="dxa"/>
          </w:tcPr>
          <w:p w:rsidR="0014243D" w:rsidRPr="008B41FD" w:rsidRDefault="008B41FD" w:rsidP="0014243D">
            <w:pPr>
              <w:jc w:val="right"/>
            </w:pPr>
            <w:r>
              <w:t>6</w:t>
            </w:r>
          </w:p>
        </w:tc>
      </w:tr>
      <w:tr w:rsidR="008B41FD" w:rsidRPr="008B41FD" w:rsidTr="008B41FD">
        <w:tc>
          <w:tcPr>
            <w:tcW w:w="6048" w:type="dxa"/>
          </w:tcPr>
          <w:p w:rsidR="0014243D" w:rsidRPr="008B41FD" w:rsidRDefault="003F3336" w:rsidP="003F3336">
            <w:r>
              <w:rPr>
                <w:rFonts w:cs="Arial"/>
                <w:bCs/>
                <w:szCs w:val="45"/>
              </w:rPr>
              <w:t>Mary Shelley Teacher Diction Worksheet</w:t>
            </w:r>
          </w:p>
        </w:tc>
        <w:tc>
          <w:tcPr>
            <w:tcW w:w="4500" w:type="dxa"/>
          </w:tcPr>
          <w:p w:rsidR="0014243D" w:rsidRPr="008B41FD" w:rsidRDefault="008B41FD" w:rsidP="0014243D">
            <w:pPr>
              <w:jc w:val="right"/>
            </w:pPr>
            <w:r>
              <w:t>8</w:t>
            </w:r>
          </w:p>
        </w:tc>
      </w:tr>
      <w:tr w:rsidR="008B41FD" w:rsidRPr="008B41FD" w:rsidTr="008B41FD">
        <w:tc>
          <w:tcPr>
            <w:tcW w:w="6048" w:type="dxa"/>
          </w:tcPr>
          <w:p w:rsidR="0014243D" w:rsidRPr="008B41FD" w:rsidRDefault="003F3336" w:rsidP="0014243D">
            <w:pPr>
              <w:shd w:val="clear" w:color="auto" w:fill="FFFFFF"/>
              <w:outlineLvl w:val="1"/>
              <w:rPr>
                <w:rFonts w:cs="Helvetica"/>
                <w:bCs/>
                <w:kern w:val="36"/>
              </w:rPr>
            </w:pPr>
            <w:r>
              <w:rPr>
                <w:rFonts w:cs="Helvetica"/>
                <w:bCs/>
                <w:kern w:val="36"/>
              </w:rPr>
              <w:t>Allusion- Lesson</w:t>
            </w:r>
          </w:p>
        </w:tc>
        <w:tc>
          <w:tcPr>
            <w:tcW w:w="4500" w:type="dxa"/>
          </w:tcPr>
          <w:p w:rsidR="0014243D" w:rsidRPr="008B41FD" w:rsidRDefault="008B41FD" w:rsidP="0014243D">
            <w:pPr>
              <w:jc w:val="right"/>
            </w:pPr>
            <w:r>
              <w:t>10</w:t>
            </w:r>
          </w:p>
        </w:tc>
      </w:tr>
      <w:tr w:rsidR="008B41FD" w:rsidRPr="008B41FD" w:rsidTr="008B41FD">
        <w:tc>
          <w:tcPr>
            <w:tcW w:w="6048" w:type="dxa"/>
          </w:tcPr>
          <w:p w:rsidR="0014243D" w:rsidRPr="008B41FD" w:rsidRDefault="003F3336" w:rsidP="0014243D">
            <w:r>
              <w:t>Allusion- Lesson PowerPoint</w:t>
            </w:r>
          </w:p>
        </w:tc>
        <w:tc>
          <w:tcPr>
            <w:tcW w:w="4500" w:type="dxa"/>
          </w:tcPr>
          <w:p w:rsidR="0014243D" w:rsidRPr="008B41FD" w:rsidRDefault="008B41FD" w:rsidP="003F3336">
            <w:pPr>
              <w:jc w:val="right"/>
            </w:pPr>
            <w:r>
              <w:t>1</w:t>
            </w:r>
            <w:r w:rsidR="003F3336">
              <w:t>2</w:t>
            </w:r>
          </w:p>
        </w:tc>
      </w:tr>
      <w:tr w:rsidR="008B41FD" w:rsidRPr="008B41FD" w:rsidTr="008B41FD">
        <w:tc>
          <w:tcPr>
            <w:tcW w:w="6048" w:type="dxa"/>
          </w:tcPr>
          <w:p w:rsidR="0014243D" w:rsidRPr="008B41FD" w:rsidRDefault="003F3336" w:rsidP="0014243D">
            <w:pPr>
              <w:spacing w:before="144" w:after="48"/>
              <w:rPr>
                <w:rFonts w:cs="Arial"/>
                <w:bCs/>
                <w:kern w:val="36"/>
                <w:szCs w:val="48"/>
              </w:rPr>
            </w:pPr>
            <w:r>
              <w:rPr>
                <w:rFonts w:cs="Arial"/>
                <w:bCs/>
                <w:kern w:val="36"/>
                <w:szCs w:val="48"/>
              </w:rPr>
              <w:t>“The Rime of the Ancient Mariner” Worksheet</w:t>
            </w:r>
          </w:p>
        </w:tc>
        <w:tc>
          <w:tcPr>
            <w:tcW w:w="4500" w:type="dxa"/>
          </w:tcPr>
          <w:p w:rsidR="0014243D" w:rsidRPr="008B41FD" w:rsidRDefault="008B41FD" w:rsidP="003F3336">
            <w:pPr>
              <w:jc w:val="right"/>
            </w:pPr>
            <w:r>
              <w:t>1</w:t>
            </w:r>
            <w:r w:rsidR="003F3336">
              <w:t>9</w:t>
            </w:r>
          </w:p>
        </w:tc>
      </w:tr>
      <w:tr w:rsidR="008B41FD" w:rsidRPr="008B41FD" w:rsidTr="008B41FD">
        <w:tc>
          <w:tcPr>
            <w:tcW w:w="6048" w:type="dxa"/>
          </w:tcPr>
          <w:p w:rsidR="0014243D" w:rsidRPr="008B41FD" w:rsidRDefault="003F3336" w:rsidP="0014243D">
            <w:pPr>
              <w:spacing w:before="144" w:after="48"/>
              <w:outlineLvl w:val="0"/>
              <w:rPr>
                <w:rFonts w:cs="Arial"/>
                <w:bCs/>
                <w:kern w:val="36"/>
                <w:szCs w:val="48"/>
              </w:rPr>
            </w:pPr>
            <w:r>
              <w:rPr>
                <w:rFonts w:cs="Arial"/>
                <w:bCs/>
                <w:kern w:val="36"/>
                <w:szCs w:val="48"/>
              </w:rPr>
              <w:t>“Twitter” Activity Sheet</w:t>
            </w:r>
          </w:p>
        </w:tc>
        <w:tc>
          <w:tcPr>
            <w:tcW w:w="4500" w:type="dxa"/>
          </w:tcPr>
          <w:p w:rsidR="0014243D" w:rsidRPr="008B41FD" w:rsidRDefault="003F3336" w:rsidP="0014243D">
            <w:pPr>
              <w:jc w:val="right"/>
            </w:pPr>
            <w:r>
              <w:t>22</w:t>
            </w:r>
          </w:p>
        </w:tc>
      </w:tr>
      <w:tr w:rsidR="008B41FD" w:rsidRPr="008B41FD" w:rsidTr="008B41FD">
        <w:tc>
          <w:tcPr>
            <w:tcW w:w="6048" w:type="dxa"/>
          </w:tcPr>
          <w:p w:rsidR="0014243D" w:rsidRPr="008B41FD" w:rsidRDefault="003F3336" w:rsidP="0014243D">
            <w:pPr>
              <w:spacing w:before="144" w:after="48"/>
              <w:outlineLvl w:val="0"/>
              <w:rPr>
                <w:rFonts w:cs="Arial"/>
                <w:bCs/>
                <w:kern w:val="36"/>
                <w:szCs w:val="48"/>
              </w:rPr>
            </w:pPr>
            <w:r>
              <w:rPr>
                <w:rFonts w:cs="Arial"/>
                <w:bCs/>
                <w:kern w:val="36"/>
                <w:szCs w:val="48"/>
              </w:rPr>
              <w:t>New York Times Article “Grand Allusion”</w:t>
            </w:r>
          </w:p>
        </w:tc>
        <w:tc>
          <w:tcPr>
            <w:tcW w:w="4500" w:type="dxa"/>
          </w:tcPr>
          <w:p w:rsidR="0014243D" w:rsidRPr="008B41FD" w:rsidRDefault="003F3336" w:rsidP="0014243D">
            <w:pPr>
              <w:jc w:val="right"/>
            </w:pPr>
            <w:r>
              <w:t>23</w:t>
            </w:r>
          </w:p>
        </w:tc>
      </w:tr>
      <w:tr w:rsidR="008B41FD" w:rsidRPr="008B41FD" w:rsidTr="008B41FD">
        <w:tc>
          <w:tcPr>
            <w:tcW w:w="6048" w:type="dxa"/>
          </w:tcPr>
          <w:p w:rsidR="0014243D" w:rsidRPr="008B41FD" w:rsidRDefault="003F3336" w:rsidP="0014243D">
            <w:pPr>
              <w:spacing w:before="144" w:after="48"/>
              <w:outlineLvl w:val="0"/>
              <w:rPr>
                <w:rFonts w:cs="Arial"/>
                <w:bCs/>
                <w:kern w:val="36"/>
                <w:szCs w:val="48"/>
              </w:rPr>
            </w:pPr>
            <w:r>
              <w:rPr>
                <w:rFonts w:cs="Arial"/>
                <w:bCs/>
                <w:kern w:val="36"/>
                <w:szCs w:val="48"/>
              </w:rPr>
              <w:t>Introduction to Shelley- Quiz</w:t>
            </w:r>
          </w:p>
        </w:tc>
        <w:tc>
          <w:tcPr>
            <w:tcW w:w="4500" w:type="dxa"/>
          </w:tcPr>
          <w:p w:rsidR="0014243D" w:rsidRPr="008B41FD" w:rsidRDefault="003F3336" w:rsidP="0014243D">
            <w:pPr>
              <w:jc w:val="right"/>
            </w:pPr>
            <w:r>
              <w:t>26</w:t>
            </w:r>
          </w:p>
        </w:tc>
      </w:tr>
      <w:tr w:rsidR="008B41FD" w:rsidRPr="008B41FD" w:rsidTr="008B41FD">
        <w:tc>
          <w:tcPr>
            <w:tcW w:w="6048" w:type="dxa"/>
          </w:tcPr>
          <w:p w:rsidR="0014243D" w:rsidRPr="008B41FD" w:rsidRDefault="003F3336" w:rsidP="0014243D">
            <w:pPr>
              <w:pStyle w:val="NoSpacing"/>
              <w:rPr>
                <w:rFonts w:ascii="Times New Roman" w:hAnsi="Times New Roman"/>
                <w:sz w:val="24"/>
              </w:rPr>
            </w:pPr>
            <w:r>
              <w:rPr>
                <w:rFonts w:ascii="Times New Roman" w:hAnsi="Times New Roman"/>
                <w:sz w:val="24"/>
              </w:rPr>
              <w:t>Language and Imagery- Lesson</w:t>
            </w:r>
          </w:p>
        </w:tc>
        <w:tc>
          <w:tcPr>
            <w:tcW w:w="4500" w:type="dxa"/>
          </w:tcPr>
          <w:p w:rsidR="0014243D" w:rsidRPr="008B41FD" w:rsidRDefault="003F3336" w:rsidP="0014243D">
            <w:pPr>
              <w:jc w:val="right"/>
            </w:pPr>
            <w:r>
              <w:t>33</w:t>
            </w:r>
          </w:p>
        </w:tc>
      </w:tr>
      <w:tr w:rsidR="008B41FD" w:rsidRPr="008B41FD" w:rsidTr="008B41FD">
        <w:tc>
          <w:tcPr>
            <w:tcW w:w="6048" w:type="dxa"/>
          </w:tcPr>
          <w:p w:rsidR="0014243D" w:rsidRPr="008B41FD" w:rsidRDefault="003F3336" w:rsidP="0014243D">
            <w:r>
              <w:t>Quotation Identification Worksheet</w:t>
            </w:r>
          </w:p>
        </w:tc>
        <w:tc>
          <w:tcPr>
            <w:tcW w:w="4500" w:type="dxa"/>
          </w:tcPr>
          <w:p w:rsidR="0014243D" w:rsidRPr="008B41FD" w:rsidRDefault="003F3336" w:rsidP="0014243D">
            <w:pPr>
              <w:jc w:val="right"/>
            </w:pPr>
            <w:r>
              <w:t>34</w:t>
            </w:r>
          </w:p>
        </w:tc>
      </w:tr>
      <w:tr w:rsidR="008B41FD" w:rsidRPr="008B41FD" w:rsidTr="008B41FD">
        <w:tc>
          <w:tcPr>
            <w:tcW w:w="6048" w:type="dxa"/>
          </w:tcPr>
          <w:p w:rsidR="0014243D" w:rsidRPr="008B41FD" w:rsidRDefault="00D1687A" w:rsidP="0014243D">
            <w:pPr>
              <w:widowControl w:val="0"/>
              <w:autoSpaceDE w:val="0"/>
              <w:autoSpaceDN w:val="0"/>
              <w:adjustRightInd w:val="0"/>
              <w:rPr>
                <w:rFonts w:cs="Arial"/>
                <w:bCs/>
                <w:kern w:val="2"/>
                <w:szCs w:val="56"/>
              </w:rPr>
            </w:pPr>
            <w:r>
              <w:rPr>
                <w:rFonts w:cs="Arial"/>
                <w:bCs/>
                <w:kern w:val="2"/>
                <w:szCs w:val="56"/>
              </w:rPr>
              <w:t>Perspective- Lesson</w:t>
            </w:r>
          </w:p>
        </w:tc>
        <w:tc>
          <w:tcPr>
            <w:tcW w:w="4500" w:type="dxa"/>
          </w:tcPr>
          <w:p w:rsidR="0014243D" w:rsidRPr="008B41FD" w:rsidRDefault="00D1687A" w:rsidP="0014243D">
            <w:pPr>
              <w:jc w:val="right"/>
            </w:pPr>
            <w:r>
              <w:t>36</w:t>
            </w:r>
          </w:p>
        </w:tc>
      </w:tr>
      <w:tr w:rsidR="008B41FD" w:rsidRPr="008B41FD" w:rsidTr="008B41FD">
        <w:tc>
          <w:tcPr>
            <w:tcW w:w="6048" w:type="dxa"/>
          </w:tcPr>
          <w:p w:rsidR="0014243D" w:rsidRPr="008B41FD" w:rsidRDefault="00733D03" w:rsidP="00733D03">
            <w:pPr>
              <w:rPr>
                <w:bCs/>
                <w:kern w:val="36"/>
                <w:szCs w:val="48"/>
              </w:rPr>
            </w:pPr>
            <w:r>
              <w:rPr>
                <w:bCs/>
                <w:kern w:val="36"/>
                <w:szCs w:val="48"/>
              </w:rPr>
              <w:t>Volume 2- Part 1 Worksheet</w:t>
            </w:r>
          </w:p>
        </w:tc>
        <w:tc>
          <w:tcPr>
            <w:tcW w:w="4500" w:type="dxa"/>
          </w:tcPr>
          <w:p w:rsidR="0014243D" w:rsidRPr="008B41FD" w:rsidRDefault="00733D03" w:rsidP="0014243D">
            <w:pPr>
              <w:jc w:val="right"/>
            </w:pPr>
            <w:r>
              <w:t>37</w:t>
            </w:r>
          </w:p>
        </w:tc>
      </w:tr>
      <w:tr w:rsidR="008B41FD" w:rsidRPr="008B41FD" w:rsidTr="008B41FD">
        <w:tc>
          <w:tcPr>
            <w:tcW w:w="6048" w:type="dxa"/>
          </w:tcPr>
          <w:p w:rsidR="0014243D" w:rsidRPr="008B41FD" w:rsidRDefault="00733D03" w:rsidP="00733D03">
            <w:pPr>
              <w:rPr>
                <w:bCs/>
                <w:kern w:val="36"/>
                <w:szCs w:val="48"/>
              </w:rPr>
            </w:pPr>
            <w:r w:rsidRPr="00733D03">
              <w:rPr>
                <w:bCs/>
                <w:kern w:val="36"/>
                <w:szCs w:val="48"/>
              </w:rPr>
              <w:t>Volume 2</w:t>
            </w:r>
            <w:r>
              <w:rPr>
                <w:bCs/>
                <w:kern w:val="36"/>
                <w:szCs w:val="48"/>
              </w:rPr>
              <w:t xml:space="preserve"> and 3</w:t>
            </w:r>
            <w:r w:rsidRPr="00733D03">
              <w:rPr>
                <w:bCs/>
                <w:kern w:val="36"/>
                <w:szCs w:val="48"/>
              </w:rPr>
              <w:t xml:space="preserve">- Part </w:t>
            </w:r>
            <w:r>
              <w:rPr>
                <w:bCs/>
                <w:kern w:val="36"/>
                <w:szCs w:val="48"/>
              </w:rPr>
              <w:t>2</w:t>
            </w:r>
            <w:r w:rsidRPr="00733D03">
              <w:rPr>
                <w:bCs/>
                <w:kern w:val="36"/>
                <w:szCs w:val="48"/>
              </w:rPr>
              <w:t xml:space="preserve"> Worksheet</w:t>
            </w:r>
          </w:p>
        </w:tc>
        <w:tc>
          <w:tcPr>
            <w:tcW w:w="4500" w:type="dxa"/>
          </w:tcPr>
          <w:p w:rsidR="0014243D" w:rsidRPr="008B41FD" w:rsidRDefault="00733D03" w:rsidP="0014243D">
            <w:pPr>
              <w:jc w:val="right"/>
            </w:pPr>
            <w:r>
              <w:t>39</w:t>
            </w:r>
          </w:p>
        </w:tc>
      </w:tr>
      <w:tr w:rsidR="008B41FD" w:rsidRPr="008B41FD" w:rsidTr="008B41FD">
        <w:tc>
          <w:tcPr>
            <w:tcW w:w="6048" w:type="dxa"/>
          </w:tcPr>
          <w:p w:rsidR="0014243D" w:rsidRPr="008B41FD" w:rsidRDefault="00733D03" w:rsidP="0014243D">
            <w:pPr>
              <w:rPr>
                <w:bCs/>
                <w:kern w:val="36"/>
                <w:szCs w:val="48"/>
              </w:rPr>
            </w:pPr>
            <w:r>
              <w:rPr>
                <w:bCs/>
                <w:kern w:val="36"/>
                <w:szCs w:val="48"/>
              </w:rPr>
              <w:t>“I Am” Poem Format #1</w:t>
            </w:r>
          </w:p>
        </w:tc>
        <w:tc>
          <w:tcPr>
            <w:tcW w:w="4500" w:type="dxa"/>
          </w:tcPr>
          <w:p w:rsidR="0014243D" w:rsidRPr="008B41FD" w:rsidRDefault="00733D03" w:rsidP="0014243D">
            <w:pPr>
              <w:jc w:val="right"/>
            </w:pPr>
            <w:r>
              <w:t>41</w:t>
            </w:r>
          </w:p>
        </w:tc>
      </w:tr>
      <w:tr w:rsidR="008B41FD" w:rsidRPr="008B41FD" w:rsidTr="008B41FD">
        <w:tc>
          <w:tcPr>
            <w:tcW w:w="6048" w:type="dxa"/>
          </w:tcPr>
          <w:p w:rsidR="0014243D" w:rsidRPr="008B41FD" w:rsidRDefault="00733D03" w:rsidP="00733D03">
            <w:pPr>
              <w:rPr>
                <w:bCs/>
                <w:kern w:val="36"/>
                <w:szCs w:val="48"/>
              </w:rPr>
            </w:pPr>
            <w:r>
              <w:rPr>
                <w:bCs/>
                <w:kern w:val="36"/>
                <w:szCs w:val="48"/>
              </w:rPr>
              <w:t>“I Am” Poem Format #2</w:t>
            </w:r>
          </w:p>
        </w:tc>
        <w:tc>
          <w:tcPr>
            <w:tcW w:w="4500" w:type="dxa"/>
          </w:tcPr>
          <w:p w:rsidR="0014243D" w:rsidRPr="008B41FD" w:rsidRDefault="00733D03" w:rsidP="0014243D">
            <w:pPr>
              <w:jc w:val="right"/>
            </w:pPr>
            <w:r>
              <w:t>42</w:t>
            </w:r>
          </w:p>
        </w:tc>
      </w:tr>
      <w:tr w:rsidR="008B41FD" w:rsidRPr="008B41FD" w:rsidTr="008B41FD">
        <w:tc>
          <w:tcPr>
            <w:tcW w:w="6048" w:type="dxa"/>
          </w:tcPr>
          <w:p w:rsidR="0014243D" w:rsidRPr="008B41FD" w:rsidRDefault="008B41FD" w:rsidP="0014243D">
            <w:r>
              <w:t>Works Cited</w:t>
            </w:r>
          </w:p>
        </w:tc>
        <w:tc>
          <w:tcPr>
            <w:tcW w:w="4500" w:type="dxa"/>
          </w:tcPr>
          <w:p w:rsidR="0014243D" w:rsidRPr="008B41FD" w:rsidRDefault="00733D03" w:rsidP="0014243D">
            <w:pPr>
              <w:jc w:val="right"/>
            </w:pPr>
            <w:r>
              <w:t>43</w:t>
            </w:r>
          </w:p>
        </w:tc>
      </w:tr>
    </w:tbl>
    <w:p w:rsidR="0014243D" w:rsidRPr="006E7335" w:rsidRDefault="0014243D" w:rsidP="0014243D">
      <w:pPr>
        <w:jc w:val="center"/>
        <w:rPr>
          <w:szCs w:val="36"/>
        </w:rPr>
      </w:pPr>
      <w:r w:rsidRPr="006E7335">
        <w:br w:type="page"/>
      </w:r>
      <w:r w:rsidRPr="006E7335">
        <w:rPr>
          <w:szCs w:val="36"/>
        </w:rPr>
        <w:lastRenderedPageBreak/>
        <w:t>Abstract</w:t>
      </w:r>
    </w:p>
    <w:p w:rsidR="0014243D" w:rsidRPr="006E7335" w:rsidRDefault="0014243D" w:rsidP="0014243D"/>
    <w:p w:rsidR="0014243D" w:rsidRPr="006E7335" w:rsidRDefault="0014243D" w:rsidP="00202B76">
      <w:pPr>
        <w:spacing w:line="480" w:lineRule="auto"/>
      </w:pPr>
      <w:r w:rsidRPr="006E7335">
        <w:tab/>
      </w:r>
      <w:r w:rsidR="000236D3">
        <w:t xml:space="preserve">Our goal is to take </w:t>
      </w:r>
      <w:r w:rsidR="003C681E">
        <w:t>Shelley</w:t>
      </w:r>
      <w:r w:rsidR="000236D3">
        <w:t>’s masterpiece and modernize the teaching of it through the use of news articles, non-fiction pieces, technology, and recent news events, all while meeting the new Common Core State Standards 1, 2, 3, 4, 5, and 7 through our lessons, group and independent activities, writing assignments, quizzes, etc.</w:t>
      </w:r>
    </w:p>
    <w:p w:rsidR="0014243D" w:rsidRPr="006E7335" w:rsidRDefault="0014243D" w:rsidP="00202B76">
      <w:pPr>
        <w:spacing w:line="480" w:lineRule="auto"/>
      </w:pPr>
    </w:p>
    <w:p w:rsidR="0014243D" w:rsidRPr="006E7335" w:rsidRDefault="0014243D" w:rsidP="0014243D">
      <w:pPr>
        <w:spacing w:line="480" w:lineRule="auto"/>
      </w:pPr>
    </w:p>
    <w:p w:rsidR="0014243D" w:rsidRPr="006E7335" w:rsidRDefault="0014243D" w:rsidP="0014243D">
      <w:pPr>
        <w:spacing w:line="480" w:lineRule="auto"/>
      </w:pPr>
    </w:p>
    <w:p w:rsidR="0014243D" w:rsidRPr="006E7335" w:rsidRDefault="0014243D" w:rsidP="0014243D">
      <w:pPr>
        <w:spacing w:line="480" w:lineRule="auto"/>
      </w:pPr>
    </w:p>
    <w:p w:rsidR="0014243D" w:rsidRPr="006E7335" w:rsidRDefault="0014243D" w:rsidP="0014243D">
      <w:pPr>
        <w:spacing w:line="480" w:lineRule="auto"/>
        <w:rPr>
          <w:szCs w:val="36"/>
        </w:rPr>
      </w:pPr>
    </w:p>
    <w:p w:rsidR="0014243D" w:rsidRPr="006E7335" w:rsidRDefault="0014243D" w:rsidP="0014243D">
      <w:pPr>
        <w:spacing w:line="480" w:lineRule="auto"/>
        <w:jc w:val="center"/>
        <w:rPr>
          <w:szCs w:val="36"/>
        </w:rPr>
      </w:pPr>
    </w:p>
    <w:p w:rsidR="0014243D" w:rsidRPr="006E7335" w:rsidRDefault="0014243D" w:rsidP="0014243D">
      <w:pPr>
        <w:spacing w:line="480" w:lineRule="auto"/>
        <w:jc w:val="center"/>
        <w:rPr>
          <w:szCs w:val="36"/>
        </w:rPr>
      </w:pPr>
    </w:p>
    <w:p w:rsidR="0014243D" w:rsidRPr="006E7335" w:rsidRDefault="0014243D" w:rsidP="0014243D">
      <w:pPr>
        <w:spacing w:line="480" w:lineRule="auto"/>
        <w:jc w:val="center"/>
        <w:rPr>
          <w:szCs w:val="36"/>
        </w:rPr>
      </w:pPr>
    </w:p>
    <w:p w:rsidR="0014243D" w:rsidRPr="006E7335" w:rsidRDefault="0014243D" w:rsidP="0014243D">
      <w:pPr>
        <w:spacing w:line="480" w:lineRule="auto"/>
        <w:jc w:val="center"/>
        <w:rPr>
          <w:szCs w:val="36"/>
        </w:rPr>
      </w:pPr>
    </w:p>
    <w:p w:rsidR="0014243D" w:rsidRPr="006E7335" w:rsidRDefault="0014243D" w:rsidP="0014243D">
      <w:pPr>
        <w:spacing w:line="480" w:lineRule="auto"/>
        <w:jc w:val="center"/>
        <w:rPr>
          <w:szCs w:val="36"/>
        </w:rPr>
      </w:pPr>
    </w:p>
    <w:p w:rsidR="0014243D" w:rsidRPr="006E7335" w:rsidRDefault="0014243D" w:rsidP="0014243D">
      <w:pPr>
        <w:spacing w:line="480" w:lineRule="auto"/>
        <w:jc w:val="center"/>
        <w:rPr>
          <w:szCs w:val="36"/>
        </w:rPr>
      </w:pPr>
    </w:p>
    <w:p w:rsidR="0014243D" w:rsidRPr="006E7335" w:rsidRDefault="0014243D" w:rsidP="0014243D">
      <w:pPr>
        <w:spacing w:line="480" w:lineRule="auto"/>
        <w:jc w:val="center"/>
        <w:rPr>
          <w:szCs w:val="36"/>
        </w:rPr>
      </w:pPr>
    </w:p>
    <w:p w:rsidR="001A3F23" w:rsidRPr="006E7335" w:rsidRDefault="001A3F23" w:rsidP="0014243D">
      <w:pPr>
        <w:spacing w:line="480" w:lineRule="auto"/>
        <w:jc w:val="center"/>
        <w:rPr>
          <w:szCs w:val="36"/>
        </w:rPr>
      </w:pPr>
    </w:p>
    <w:p w:rsidR="0014243D" w:rsidRPr="006E7335" w:rsidRDefault="0014243D" w:rsidP="0014243D">
      <w:pPr>
        <w:spacing w:line="480" w:lineRule="auto"/>
        <w:jc w:val="center"/>
        <w:rPr>
          <w:szCs w:val="36"/>
        </w:rPr>
      </w:pPr>
    </w:p>
    <w:p w:rsidR="004D582B" w:rsidRPr="006E7335" w:rsidRDefault="004D582B" w:rsidP="0014243D">
      <w:pPr>
        <w:spacing w:line="480" w:lineRule="auto"/>
        <w:jc w:val="center"/>
        <w:rPr>
          <w:szCs w:val="36"/>
        </w:rPr>
      </w:pPr>
    </w:p>
    <w:p w:rsidR="004D582B" w:rsidRPr="006E7335" w:rsidRDefault="004D582B" w:rsidP="0014243D">
      <w:pPr>
        <w:spacing w:line="480" w:lineRule="auto"/>
        <w:jc w:val="center"/>
        <w:rPr>
          <w:szCs w:val="36"/>
        </w:rPr>
      </w:pPr>
    </w:p>
    <w:p w:rsidR="004D582B" w:rsidRPr="006E7335" w:rsidRDefault="004D582B" w:rsidP="0014243D">
      <w:pPr>
        <w:spacing w:line="480" w:lineRule="auto"/>
        <w:jc w:val="center"/>
        <w:rPr>
          <w:szCs w:val="36"/>
        </w:rPr>
      </w:pPr>
    </w:p>
    <w:p w:rsidR="004D582B" w:rsidRPr="006E7335" w:rsidRDefault="004D582B" w:rsidP="0014243D">
      <w:pPr>
        <w:spacing w:line="480" w:lineRule="auto"/>
        <w:jc w:val="center"/>
        <w:rPr>
          <w:szCs w:val="36"/>
        </w:rPr>
      </w:pPr>
    </w:p>
    <w:p w:rsidR="004D582B" w:rsidRPr="006E7335" w:rsidRDefault="004D582B" w:rsidP="0014243D">
      <w:pPr>
        <w:spacing w:line="480" w:lineRule="auto"/>
        <w:jc w:val="center"/>
        <w:rPr>
          <w:szCs w:val="36"/>
        </w:rPr>
      </w:pPr>
    </w:p>
    <w:p w:rsidR="004D582B" w:rsidRPr="006E7335" w:rsidRDefault="004D582B" w:rsidP="0014243D">
      <w:pPr>
        <w:spacing w:line="480" w:lineRule="auto"/>
        <w:jc w:val="center"/>
        <w:rPr>
          <w:szCs w:val="36"/>
        </w:rPr>
      </w:pPr>
    </w:p>
    <w:p w:rsidR="0014243D" w:rsidRPr="006E7335" w:rsidRDefault="0014243D" w:rsidP="0014243D">
      <w:pPr>
        <w:spacing w:line="480" w:lineRule="auto"/>
        <w:jc w:val="center"/>
        <w:rPr>
          <w:szCs w:val="36"/>
        </w:rPr>
      </w:pPr>
      <w:r w:rsidRPr="006E7335">
        <w:rPr>
          <w:szCs w:val="36"/>
        </w:rPr>
        <w:lastRenderedPageBreak/>
        <w:t>Rationale</w:t>
      </w:r>
    </w:p>
    <w:p w:rsidR="000236D3" w:rsidRPr="000236D3" w:rsidRDefault="000236D3" w:rsidP="00202B76">
      <w:pPr>
        <w:spacing w:line="480" w:lineRule="auto"/>
        <w:rPr>
          <w:rFonts w:cs="Verdana"/>
        </w:rPr>
      </w:pPr>
      <w:r w:rsidRPr="000236D3">
        <w:rPr>
          <w:rFonts w:cs="Verdana"/>
        </w:rPr>
        <w:t xml:space="preserve">This CAP will relate directly to the new Common Core State Standards as it will implement non-fiction works of literature and innovative approaches toward creating a love of </w:t>
      </w:r>
      <w:r w:rsidR="003C681E">
        <w:rPr>
          <w:rFonts w:cs="Verdana"/>
        </w:rPr>
        <w:t>Shelley</w:t>
      </w:r>
      <w:r w:rsidR="00684CC8">
        <w:rPr>
          <w:rFonts w:cs="Verdana"/>
        </w:rPr>
        <w:t>’s</w:t>
      </w:r>
      <w:r w:rsidRPr="000236D3">
        <w:rPr>
          <w:rFonts w:cs="Verdana"/>
        </w:rPr>
        <w:t xml:space="preserve"> masterpiece within our students. Our goals include meeting the Standard: Students and Learning by responding to factors influencing learning as well as the Standard: Content and Instructional Planning by enabling our students to demonstrate content knowledge; use diverse instructional strategies; and design learning to connect prior knowledge. We will address the Standard: Instructional Practice by setting high expectations and challenging learning; using a variety of approaches to meet student needs; engaging students to develop multi-disciplinary skills; and monitoring student progress and adapting instruction accordingly. The Standard: Learning Environment will be addressed as we create an intellectually/challenging environment; and use resources to create a safe/productive environment. We will also address the Standard: Assessment for Student Learning by using a wide-range of assessment tools; and preparing students for assessments. Finally, we will also strive to meet the Standard: Professional Growth by engaging in ongoing professional development, simply by partaking in such a create experience with our fellow colleagues!</w:t>
      </w:r>
    </w:p>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4D582B" w:rsidRPr="006E7335" w:rsidRDefault="004D582B" w:rsidP="001A3F23"/>
    <w:p w:rsidR="000236D3" w:rsidRDefault="000236D3" w:rsidP="001A3F23"/>
    <w:p w:rsidR="0014243D" w:rsidRPr="006E7335" w:rsidRDefault="0014243D" w:rsidP="001A3F23">
      <w:r w:rsidRPr="006E7335">
        <w:lastRenderedPageBreak/>
        <w:t>Understanding by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0"/>
        <w:gridCol w:w="4786"/>
      </w:tblGrid>
      <w:tr w:rsidR="0014243D" w:rsidRPr="006E7335">
        <w:trPr>
          <w:trHeight w:val="541"/>
        </w:trPr>
        <w:tc>
          <w:tcPr>
            <w:tcW w:w="9576" w:type="dxa"/>
            <w:gridSpan w:val="2"/>
            <w:shd w:val="clear" w:color="auto" w:fill="000000"/>
          </w:tcPr>
          <w:p w:rsidR="0014243D" w:rsidRPr="006E7335" w:rsidRDefault="0014243D" w:rsidP="0014243D">
            <w:pPr>
              <w:spacing w:line="480" w:lineRule="auto"/>
              <w:jc w:val="center"/>
            </w:pPr>
            <w:r w:rsidRPr="006E7335">
              <w:t>Stage One – Desired Results</w:t>
            </w:r>
          </w:p>
        </w:tc>
      </w:tr>
      <w:tr w:rsidR="0014243D" w:rsidRPr="006E7335">
        <w:trPr>
          <w:trHeight w:val="2842"/>
        </w:trPr>
        <w:tc>
          <w:tcPr>
            <w:tcW w:w="9576" w:type="dxa"/>
            <w:gridSpan w:val="2"/>
          </w:tcPr>
          <w:p w:rsidR="0014243D" w:rsidRPr="006E7335" w:rsidRDefault="0014243D" w:rsidP="0014243D">
            <w:r w:rsidRPr="006E7335">
              <w:t>New York State Common Core English Language Arts Standards for 11</w:t>
            </w:r>
            <w:r w:rsidRPr="006E7335">
              <w:rPr>
                <w:vertAlign w:val="superscript"/>
              </w:rPr>
              <w:t>th</w:t>
            </w:r>
            <w:r w:rsidRPr="006E7335">
              <w:t xml:space="preserve"> and 12</w:t>
            </w:r>
            <w:r w:rsidRPr="006E7335">
              <w:rPr>
                <w:vertAlign w:val="superscript"/>
              </w:rPr>
              <w:t>th</w:t>
            </w:r>
            <w:r w:rsidRPr="006E7335">
              <w:t xml:space="preserve"> graders:</w:t>
            </w:r>
          </w:p>
          <w:p w:rsidR="0014243D" w:rsidRPr="006E7335" w:rsidRDefault="0014243D" w:rsidP="0014243D">
            <w:r w:rsidRPr="006E7335">
              <w:t>Students will be able to…</w:t>
            </w:r>
          </w:p>
          <w:p w:rsidR="0014243D" w:rsidRPr="006E7335" w:rsidRDefault="0014243D" w:rsidP="0014243D">
            <w:pPr>
              <w:numPr>
                <w:ilvl w:val="0"/>
                <w:numId w:val="8"/>
              </w:numPr>
            </w:pPr>
            <w:r w:rsidRPr="006E7335">
              <w:t>Self-select text to respond and develop innovative perspectives.</w:t>
            </w:r>
          </w:p>
          <w:p w:rsidR="0014243D" w:rsidRPr="006E7335" w:rsidRDefault="0014243D" w:rsidP="0014243D">
            <w:pPr>
              <w:numPr>
                <w:ilvl w:val="0"/>
                <w:numId w:val="8"/>
              </w:numPr>
            </w:pPr>
            <w:r w:rsidRPr="006E7335">
              <w:t>Establish and use criteria to classify, select, and evaluate texts to make informed judgments about the quality of the pieces.</w:t>
            </w:r>
          </w:p>
          <w:p w:rsidR="0014243D" w:rsidRPr="006E7335" w:rsidRDefault="0014243D" w:rsidP="0014243D">
            <w:pPr>
              <w:numPr>
                <w:ilvl w:val="0"/>
                <w:numId w:val="8"/>
              </w:numPr>
            </w:pPr>
            <w:r w:rsidRPr="006E7335">
              <w:t>Develop factual, interpretive, and evaluative questions for further exploration of the topic(s).</w:t>
            </w:r>
          </w:p>
          <w:p w:rsidR="0014243D" w:rsidRPr="006E7335" w:rsidRDefault="0014243D" w:rsidP="0014243D">
            <w:pPr>
              <w:numPr>
                <w:ilvl w:val="0"/>
                <w:numId w:val="8"/>
              </w:numPr>
            </w:pPr>
            <w:r w:rsidRPr="006E7335">
              <w:t>Interpret, analyze, and evaluate narratives, poetry, and drama, aesthetically and philosophically by making connections to: other texts, ideas, cultural perspectives, eras, personal events, and situations.</w:t>
            </w:r>
          </w:p>
          <w:p w:rsidR="0014243D" w:rsidRPr="006E7335" w:rsidRDefault="0014243D" w:rsidP="00361970">
            <w:pPr>
              <w:numPr>
                <w:ilvl w:val="0"/>
                <w:numId w:val="8"/>
              </w:numPr>
            </w:pPr>
            <w:r w:rsidRPr="006E7335">
              <w:t>Explore and inquire into areas of interest to formulate an argument.</w:t>
            </w:r>
          </w:p>
        </w:tc>
      </w:tr>
      <w:tr w:rsidR="0014243D" w:rsidRPr="006E7335">
        <w:trPr>
          <w:trHeight w:val="278"/>
        </w:trPr>
        <w:tc>
          <w:tcPr>
            <w:tcW w:w="4790" w:type="dxa"/>
          </w:tcPr>
          <w:p w:rsidR="0014243D" w:rsidRPr="006E7335" w:rsidRDefault="0014243D" w:rsidP="0014243D">
            <w:r w:rsidRPr="006E7335">
              <w:t>Understanding(s)</w:t>
            </w:r>
          </w:p>
          <w:p w:rsidR="0014243D" w:rsidRPr="006E7335" w:rsidRDefault="0014243D" w:rsidP="0014243D">
            <w:r w:rsidRPr="006E7335">
              <w:t>Students will understand that</w:t>
            </w:r>
          </w:p>
          <w:p w:rsidR="0014243D" w:rsidRPr="006E7335" w:rsidRDefault="0014243D" w:rsidP="0014243D">
            <w:pPr>
              <w:numPr>
                <w:ilvl w:val="0"/>
                <w:numId w:val="1"/>
              </w:numPr>
            </w:pPr>
            <w:r w:rsidRPr="006E7335">
              <w:t xml:space="preserve">Literature can </w:t>
            </w:r>
            <w:r w:rsidR="00361970">
              <w:t>connect to</w:t>
            </w:r>
            <w:r w:rsidRPr="006E7335">
              <w:t xml:space="preserve"> the world </w:t>
            </w:r>
            <w:r w:rsidR="00361970">
              <w:t>in which we live</w:t>
            </w:r>
            <w:r w:rsidRPr="006E7335">
              <w:t xml:space="preserve">. </w:t>
            </w:r>
          </w:p>
          <w:p w:rsidR="0014243D" w:rsidRPr="006E7335" w:rsidRDefault="00361970" w:rsidP="003C681E">
            <w:pPr>
              <w:numPr>
                <w:ilvl w:val="0"/>
                <w:numId w:val="1"/>
              </w:numPr>
            </w:pPr>
            <w:r>
              <w:t>The</w:t>
            </w:r>
            <w:r w:rsidR="0014243D" w:rsidRPr="006E7335">
              <w:t xml:space="preserve"> issues </w:t>
            </w:r>
            <w:r>
              <w:t xml:space="preserve">characters dealt with during </w:t>
            </w:r>
            <w:r w:rsidR="003C681E">
              <w:t>Shelley</w:t>
            </w:r>
            <w:r w:rsidR="00684CC8">
              <w:t>’s</w:t>
            </w:r>
            <w:r>
              <w:t xml:space="preserve"> times </w:t>
            </w:r>
            <w:r w:rsidR="0014243D" w:rsidRPr="006E7335">
              <w:t>should be discussed as well as read about</w:t>
            </w:r>
            <w:r>
              <w:t>, as they are still relevant to our modern day lives</w:t>
            </w:r>
            <w:r w:rsidR="0014243D" w:rsidRPr="006E7335">
              <w:t>.</w:t>
            </w:r>
          </w:p>
        </w:tc>
        <w:tc>
          <w:tcPr>
            <w:tcW w:w="4786" w:type="dxa"/>
          </w:tcPr>
          <w:p w:rsidR="0014243D" w:rsidRPr="006E7335" w:rsidRDefault="0014243D" w:rsidP="0014243D">
            <w:r w:rsidRPr="006E7335">
              <w:t>Essential Question(s):</w:t>
            </w:r>
          </w:p>
          <w:p w:rsidR="00361970" w:rsidRDefault="00361970" w:rsidP="00361970">
            <w:pPr>
              <w:numPr>
                <w:ilvl w:val="0"/>
                <w:numId w:val="3"/>
              </w:numPr>
            </w:pPr>
            <w:r>
              <w:t xml:space="preserve">How can we better teach </w:t>
            </w:r>
            <w:r w:rsidR="003C681E">
              <w:t>Shelley</w:t>
            </w:r>
            <w:r w:rsidR="00684CC8">
              <w:t xml:space="preserve">’s </w:t>
            </w:r>
            <w:r w:rsidR="003C681E">
              <w:rPr>
                <w:i/>
              </w:rPr>
              <w:t>Frankenstein</w:t>
            </w:r>
            <w:r w:rsidR="00684CC8">
              <w:t>?</w:t>
            </w:r>
          </w:p>
          <w:p w:rsidR="0014243D" w:rsidRPr="006E7335" w:rsidRDefault="00361970" w:rsidP="00684CC8">
            <w:pPr>
              <w:numPr>
                <w:ilvl w:val="0"/>
                <w:numId w:val="3"/>
              </w:numPr>
            </w:pPr>
            <w:r>
              <w:t xml:space="preserve">How can we help students better understand the format and meaning of </w:t>
            </w:r>
            <w:r w:rsidR="003C681E">
              <w:t xml:space="preserve">Shelley’s </w:t>
            </w:r>
            <w:r w:rsidR="003C681E">
              <w:rPr>
                <w:i/>
              </w:rPr>
              <w:t>Frankenstein</w:t>
            </w:r>
            <w:r>
              <w:t>?</w:t>
            </w:r>
          </w:p>
        </w:tc>
      </w:tr>
      <w:tr w:rsidR="0014243D" w:rsidRPr="006E7335" w:rsidTr="00B67D38">
        <w:trPr>
          <w:trHeight w:val="2078"/>
        </w:trPr>
        <w:tc>
          <w:tcPr>
            <w:tcW w:w="4790" w:type="dxa"/>
            <w:tcBorders>
              <w:bottom w:val="single" w:sz="4" w:space="0" w:color="auto"/>
            </w:tcBorders>
          </w:tcPr>
          <w:p w:rsidR="0014243D" w:rsidRPr="006E7335" w:rsidRDefault="0014243D" w:rsidP="0014243D">
            <w:r w:rsidRPr="006E7335">
              <w:t>Students will know</w:t>
            </w:r>
          </w:p>
          <w:p w:rsidR="00361970" w:rsidRDefault="00361970" w:rsidP="00361970">
            <w:pPr>
              <w:pStyle w:val="ListParagraph"/>
              <w:numPr>
                <w:ilvl w:val="0"/>
                <w:numId w:val="4"/>
              </w:numPr>
              <w:rPr>
                <w:rFonts w:ascii="Times New Roman" w:eastAsia="Times New Roman" w:hAnsi="Times New Roman"/>
                <w:sz w:val="24"/>
                <w:szCs w:val="24"/>
              </w:rPr>
            </w:pPr>
            <w:r w:rsidRPr="00361970">
              <w:rPr>
                <w:rFonts w:ascii="Times New Roman" w:eastAsia="Times New Roman" w:hAnsi="Times New Roman"/>
                <w:sz w:val="24"/>
                <w:szCs w:val="24"/>
              </w:rPr>
              <w:t xml:space="preserve">The meaning of </w:t>
            </w:r>
            <w:r w:rsidR="003C681E">
              <w:t xml:space="preserve">Shelley’s </w:t>
            </w:r>
            <w:r w:rsidR="003C681E">
              <w:rPr>
                <w:i/>
              </w:rPr>
              <w:t>Frankenstein</w:t>
            </w:r>
            <w:r w:rsidRPr="00361970">
              <w:rPr>
                <w:rFonts w:ascii="Times New Roman" w:eastAsia="Times New Roman" w:hAnsi="Times New Roman"/>
                <w:sz w:val="24"/>
                <w:szCs w:val="24"/>
              </w:rPr>
              <w:t>.</w:t>
            </w:r>
          </w:p>
          <w:p w:rsidR="0014243D" w:rsidRPr="00361970" w:rsidRDefault="00361970" w:rsidP="003C681E">
            <w:pPr>
              <w:pStyle w:val="ListParagraph"/>
              <w:numPr>
                <w:ilvl w:val="0"/>
                <w:numId w:val="4"/>
              </w:numPr>
              <w:rPr>
                <w:rFonts w:ascii="Times New Roman" w:eastAsia="Times New Roman" w:hAnsi="Times New Roman"/>
                <w:sz w:val="24"/>
                <w:szCs w:val="24"/>
              </w:rPr>
            </w:pPr>
            <w:r>
              <w:rPr>
                <w:rFonts w:ascii="Times New Roman" w:eastAsia="Times New Roman" w:hAnsi="Times New Roman"/>
                <w:sz w:val="24"/>
                <w:szCs w:val="24"/>
              </w:rPr>
              <w:t xml:space="preserve">The similarities they have to </w:t>
            </w:r>
            <w:r w:rsidR="003C681E">
              <w:rPr>
                <w:rFonts w:ascii="Times New Roman" w:eastAsia="Times New Roman" w:hAnsi="Times New Roman"/>
                <w:sz w:val="24"/>
                <w:szCs w:val="24"/>
              </w:rPr>
              <w:t xml:space="preserve">Shelley’s characters </w:t>
            </w:r>
            <w:r w:rsidR="000236D3">
              <w:rPr>
                <w:rFonts w:ascii="Times New Roman" w:eastAsia="Times New Roman" w:hAnsi="Times New Roman"/>
                <w:sz w:val="24"/>
                <w:szCs w:val="24"/>
              </w:rPr>
              <w:t>and their internal and external conflicts</w:t>
            </w:r>
            <w:r>
              <w:rPr>
                <w:rFonts w:ascii="Times New Roman" w:eastAsia="Times New Roman" w:hAnsi="Times New Roman"/>
                <w:sz w:val="24"/>
                <w:szCs w:val="24"/>
              </w:rPr>
              <w:t xml:space="preserve">, despite the difference in </w:t>
            </w:r>
            <w:r w:rsidR="000236D3">
              <w:rPr>
                <w:rFonts w:ascii="Times New Roman" w:eastAsia="Times New Roman" w:hAnsi="Times New Roman"/>
                <w:sz w:val="24"/>
                <w:szCs w:val="24"/>
              </w:rPr>
              <w:t>setting</w:t>
            </w:r>
            <w:r>
              <w:rPr>
                <w:rFonts w:ascii="Times New Roman" w:eastAsia="Times New Roman" w:hAnsi="Times New Roman"/>
                <w:sz w:val="24"/>
                <w:szCs w:val="24"/>
              </w:rPr>
              <w:t>.</w:t>
            </w:r>
          </w:p>
        </w:tc>
        <w:tc>
          <w:tcPr>
            <w:tcW w:w="4786" w:type="dxa"/>
            <w:tcBorders>
              <w:bottom w:val="single" w:sz="4" w:space="0" w:color="auto"/>
            </w:tcBorders>
          </w:tcPr>
          <w:p w:rsidR="0014243D" w:rsidRPr="006E7335" w:rsidRDefault="0014243D" w:rsidP="0014243D">
            <w:r w:rsidRPr="006E7335">
              <w:t>Students will be able to</w:t>
            </w:r>
          </w:p>
          <w:p w:rsidR="0014243D" w:rsidRPr="006E7335" w:rsidRDefault="0014243D" w:rsidP="0014243D">
            <w:pPr>
              <w:numPr>
                <w:ilvl w:val="0"/>
                <w:numId w:val="2"/>
              </w:numPr>
            </w:pPr>
            <w:r w:rsidRPr="006E7335">
              <w:t>Identify common issues teenagers are forced to face in today’s world</w:t>
            </w:r>
            <w:r w:rsidR="00361970">
              <w:t xml:space="preserve"> in comparison to those that the </w:t>
            </w:r>
            <w:r w:rsidR="000236D3">
              <w:t xml:space="preserve">characters </w:t>
            </w:r>
            <w:r w:rsidR="00361970">
              <w:t xml:space="preserve">deal with in </w:t>
            </w:r>
            <w:r w:rsidR="003C681E">
              <w:t xml:space="preserve">Shelley’s </w:t>
            </w:r>
            <w:r w:rsidR="003C681E">
              <w:rPr>
                <w:i/>
              </w:rPr>
              <w:t>Frankenstein</w:t>
            </w:r>
            <w:r w:rsidRPr="006E7335">
              <w:t>.</w:t>
            </w:r>
          </w:p>
          <w:p w:rsidR="0014243D" w:rsidRPr="00B67D38" w:rsidRDefault="00361970" w:rsidP="000236D3">
            <w:pPr>
              <w:pStyle w:val="ListParagraph"/>
              <w:numPr>
                <w:ilvl w:val="0"/>
                <w:numId w:val="2"/>
              </w:numPr>
              <w:rPr>
                <w:rFonts w:ascii="Times New Roman" w:eastAsia="Times New Roman" w:hAnsi="Times New Roman"/>
                <w:sz w:val="24"/>
                <w:szCs w:val="24"/>
              </w:rPr>
            </w:pPr>
            <w:r>
              <w:rPr>
                <w:rFonts w:ascii="Times New Roman" w:eastAsia="Times New Roman" w:hAnsi="Times New Roman"/>
                <w:sz w:val="24"/>
                <w:szCs w:val="24"/>
              </w:rPr>
              <w:t xml:space="preserve">Read, </w:t>
            </w:r>
            <w:r w:rsidRPr="00361970">
              <w:rPr>
                <w:rFonts w:ascii="Times New Roman" w:eastAsia="Times New Roman" w:hAnsi="Times New Roman"/>
                <w:sz w:val="24"/>
                <w:szCs w:val="24"/>
              </w:rPr>
              <w:t>understand</w:t>
            </w:r>
            <w:r>
              <w:rPr>
                <w:rFonts w:ascii="Times New Roman" w:eastAsia="Times New Roman" w:hAnsi="Times New Roman"/>
                <w:sz w:val="24"/>
                <w:szCs w:val="24"/>
              </w:rPr>
              <w:t>, and connect to</w:t>
            </w:r>
            <w:r w:rsidRPr="00361970">
              <w:rPr>
                <w:rFonts w:ascii="Times New Roman" w:eastAsia="Times New Roman" w:hAnsi="Times New Roman"/>
                <w:sz w:val="24"/>
                <w:szCs w:val="24"/>
              </w:rPr>
              <w:t xml:space="preserve"> </w:t>
            </w:r>
            <w:r w:rsidR="00142E82">
              <w:t xml:space="preserve">Shelley’s </w:t>
            </w:r>
            <w:r w:rsidR="00142E82">
              <w:rPr>
                <w:i/>
              </w:rPr>
              <w:t>Frankenstein</w:t>
            </w:r>
            <w:r w:rsidRPr="00361970">
              <w:rPr>
                <w:rFonts w:ascii="Times New Roman" w:eastAsia="Times New Roman" w:hAnsi="Times New Roman"/>
                <w:sz w:val="24"/>
                <w:szCs w:val="24"/>
              </w:rPr>
              <w:t>.</w:t>
            </w:r>
          </w:p>
        </w:tc>
      </w:tr>
      <w:tr w:rsidR="0014243D" w:rsidRPr="006E7335">
        <w:trPr>
          <w:trHeight w:val="541"/>
        </w:trPr>
        <w:tc>
          <w:tcPr>
            <w:tcW w:w="9576" w:type="dxa"/>
            <w:gridSpan w:val="2"/>
            <w:shd w:val="clear" w:color="auto" w:fill="000000"/>
          </w:tcPr>
          <w:p w:rsidR="0014243D" w:rsidRPr="006E7335" w:rsidRDefault="0014243D" w:rsidP="0014243D">
            <w:pPr>
              <w:jc w:val="center"/>
            </w:pPr>
            <w:r w:rsidRPr="006E7335">
              <w:t>Stage 2 – Assessment of Evidence</w:t>
            </w:r>
          </w:p>
          <w:p w:rsidR="0014243D" w:rsidRPr="006E7335" w:rsidRDefault="0014243D" w:rsidP="0014243D">
            <w:pPr>
              <w:jc w:val="center"/>
            </w:pPr>
          </w:p>
        </w:tc>
      </w:tr>
      <w:tr w:rsidR="0014243D" w:rsidRPr="006E7335" w:rsidTr="00B67D38">
        <w:trPr>
          <w:trHeight w:val="1889"/>
        </w:trPr>
        <w:tc>
          <w:tcPr>
            <w:tcW w:w="4790" w:type="dxa"/>
            <w:tcBorders>
              <w:bottom w:val="single" w:sz="4" w:space="0" w:color="auto"/>
            </w:tcBorders>
          </w:tcPr>
          <w:p w:rsidR="0014243D" w:rsidRPr="006E7335" w:rsidRDefault="0014243D" w:rsidP="0014243D">
            <w:r w:rsidRPr="006E7335">
              <w:t>Performance Task(s):</w:t>
            </w:r>
          </w:p>
          <w:p w:rsidR="00142E82" w:rsidRDefault="00361970" w:rsidP="00684CC8">
            <w:pPr>
              <w:numPr>
                <w:ilvl w:val="0"/>
                <w:numId w:val="7"/>
              </w:numPr>
            </w:pPr>
            <w:r>
              <w:t xml:space="preserve">Enjoy and understand </w:t>
            </w:r>
            <w:r w:rsidR="00142E82">
              <w:t xml:space="preserve">Shelley’s </w:t>
            </w:r>
            <w:r w:rsidR="00142E82">
              <w:rPr>
                <w:i/>
              </w:rPr>
              <w:t>Frankenstein</w:t>
            </w:r>
            <w:r w:rsidR="00142E82">
              <w:t>.</w:t>
            </w:r>
          </w:p>
          <w:p w:rsidR="0014243D" w:rsidRPr="006E7335" w:rsidRDefault="00361970" w:rsidP="00684CC8">
            <w:pPr>
              <w:numPr>
                <w:ilvl w:val="0"/>
                <w:numId w:val="7"/>
              </w:numPr>
            </w:pPr>
            <w:r>
              <w:t>Make connections to life and personal experiences while reading news articles and completing a variety of tasks.</w:t>
            </w:r>
          </w:p>
        </w:tc>
        <w:tc>
          <w:tcPr>
            <w:tcW w:w="4786" w:type="dxa"/>
            <w:tcBorders>
              <w:bottom w:val="single" w:sz="4" w:space="0" w:color="auto"/>
            </w:tcBorders>
          </w:tcPr>
          <w:p w:rsidR="0014243D" w:rsidRPr="006E7335" w:rsidRDefault="0014243D" w:rsidP="0014243D">
            <w:r w:rsidRPr="006E7335">
              <w:t>Other Evidence:</w:t>
            </w:r>
          </w:p>
          <w:p w:rsidR="0014243D" w:rsidRPr="006E7335" w:rsidRDefault="0014243D" w:rsidP="000236D3">
            <w:pPr>
              <w:numPr>
                <w:ilvl w:val="0"/>
                <w:numId w:val="5"/>
              </w:numPr>
            </w:pPr>
            <w:r w:rsidRPr="006E7335">
              <w:t xml:space="preserve">To create and provide a unified and comprehensive method of teaching students abut </w:t>
            </w:r>
            <w:r w:rsidR="00142E82">
              <w:t xml:space="preserve">Shelley’s </w:t>
            </w:r>
            <w:r w:rsidR="00142E82">
              <w:rPr>
                <w:i/>
              </w:rPr>
              <w:t>Frankenstein</w:t>
            </w:r>
            <w:r w:rsidR="00142E82">
              <w:t xml:space="preserve"> </w:t>
            </w:r>
            <w:r w:rsidR="00B67D38">
              <w:t xml:space="preserve">and the powerful impact </w:t>
            </w:r>
            <w:r w:rsidR="000236D3">
              <w:t>it can</w:t>
            </w:r>
            <w:r w:rsidR="00B67D38">
              <w:t xml:space="preserve"> have upon the reader</w:t>
            </w:r>
            <w:r w:rsidRPr="006E7335">
              <w:t>.</w:t>
            </w:r>
          </w:p>
        </w:tc>
      </w:tr>
      <w:tr w:rsidR="0014243D" w:rsidRPr="006E7335">
        <w:trPr>
          <w:trHeight w:val="556"/>
        </w:trPr>
        <w:tc>
          <w:tcPr>
            <w:tcW w:w="9576" w:type="dxa"/>
            <w:gridSpan w:val="2"/>
            <w:shd w:val="clear" w:color="auto" w:fill="000000"/>
          </w:tcPr>
          <w:p w:rsidR="0014243D" w:rsidRPr="006E7335" w:rsidRDefault="0014243D" w:rsidP="0014243D">
            <w:pPr>
              <w:jc w:val="center"/>
            </w:pPr>
            <w:r w:rsidRPr="006E7335">
              <w:t>Stage 3 – Learning Plan</w:t>
            </w:r>
          </w:p>
          <w:p w:rsidR="0014243D" w:rsidRPr="006E7335" w:rsidRDefault="0014243D" w:rsidP="0014243D">
            <w:pPr>
              <w:jc w:val="center"/>
            </w:pPr>
          </w:p>
        </w:tc>
      </w:tr>
      <w:tr w:rsidR="0014243D" w:rsidRPr="006E7335" w:rsidTr="00B67D38">
        <w:trPr>
          <w:trHeight w:val="440"/>
        </w:trPr>
        <w:tc>
          <w:tcPr>
            <w:tcW w:w="9576" w:type="dxa"/>
            <w:gridSpan w:val="2"/>
          </w:tcPr>
          <w:p w:rsidR="0014243D" w:rsidRPr="006E7335" w:rsidRDefault="0014243D" w:rsidP="0014243D">
            <w:r w:rsidRPr="006E7335">
              <w:t>Learning Activities:</w:t>
            </w:r>
          </w:p>
          <w:p w:rsidR="0014243D" w:rsidRPr="006E7335" w:rsidRDefault="0014243D" w:rsidP="0014243D">
            <w:pPr>
              <w:numPr>
                <w:ilvl w:val="0"/>
                <w:numId w:val="6"/>
              </w:numPr>
            </w:pPr>
            <w:r w:rsidRPr="006E7335">
              <w:t>Assessment activities of the common issues our teenagers deal with on a daily basis.</w:t>
            </w:r>
          </w:p>
          <w:p w:rsidR="0014243D" w:rsidRPr="006E7335" w:rsidRDefault="0014243D" w:rsidP="000236D3">
            <w:pPr>
              <w:numPr>
                <w:ilvl w:val="0"/>
                <w:numId w:val="6"/>
              </w:numPr>
            </w:pPr>
            <w:r w:rsidRPr="006E7335">
              <w:t xml:space="preserve">Worksheets, articles, activities, lesson plans, and web-sites to help student’s comprehension of the common issues </w:t>
            </w:r>
            <w:r w:rsidR="00B67D38">
              <w:t xml:space="preserve">in relation to </w:t>
            </w:r>
            <w:r w:rsidR="00142E82">
              <w:t xml:space="preserve">Shelley’s </w:t>
            </w:r>
            <w:r w:rsidR="00142E82">
              <w:rPr>
                <w:i/>
              </w:rPr>
              <w:t>Frankenstein.</w:t>
            </w:r>
          </w:p>
        </w:tc>
      </w:tr>
    </w:tbl>
    <w:p w:rsidR="004474C2" w:rsidRDefault="004474C2" w:rsidP="00790F21">
      <w:pPr>
        <w:rPr>
          <w:rFonts w:cs="Arial"/>
          <w:bCs/>
          <w:spacing w:val="-15"/>
          <w:szCs w:val="45"/>
        </w:rPr>
      </w:pPr>
    </w:p>
    <w:p w:rsidR="00202B76" w:rsidRDefault="00202B76" w:rsidP="00790F21">
      <w:pPr>
        <w:rPr>
          <w:rFonts w:cs="Arial"/>
          <w:bCs/>
          <w:spacing w:val="-15"/>
          <w:szCs w:val="45"/>
        </w:rPr>
      </w:pPr>
    </w:p>
    <w:p w:rsidR="00202B76" w:rsidRDefault="00202B76" w:rsidP="00790F21">
      <w:pPr>
        <w:rPr>
          <w:rFonts w:cs="Arial"/>
          <w:bCs/>
          <w:spacing w:val="-15"/>
          <w:szCs w:val="45"/>
        </w:rPr>
      </w:pPr>
    </w:p>
    <w:p w:rsidR="008C553D" w:rsidRPr="00A82FC1" w:rsidRDefault="008C553D" w:rsidP="00CF3BB1">
      <w:pPr>
        <w:jc w:val="center"/>
        <w:rPr>
          <w:b/>
          <w:bCs/>
          <w:sz w:val="28"/>
          <w:szCs w:val="28"/>
        </w:rPr>
      </w:pPr>
      <w:r w:rsidRPr="00A82FC1">
        <w:rPr>
          <w:b/>
          <w:bCs/>
          <w:i/>
          <w:sz w:val="28"/>
          <w:szCs w:val="28"/>
        </w:rPr>
        <w:lastRenderedPageBreak/>
        <w:t xml:space="preserve">Mary Wollstonecraft </w:t>
      </w:r>
      <w:proofErr w:type="gramStart"/>
      <w:r w:rsidRPr="00A82FC1">
        <w:rPr>
          <w:b/>
          <w:bCs/>
          <w:i/>
          <w:sz w:val="28"/>
          <w:szCs w:val="28"/>
        </w:rPr>
        <w:t>Shelley</w:t>
      </w:r>
      <w:proofErr w:type="gramEnd"/>
      <w:r w:rsidRPr="00A82FC1">
        <w:rPr>
          <w:b/>
          <w:bCs/>
          <w:sz w:val="28"/>
          <w:szCs w:val="28"/>
        </w:rPr>
        <w:br/>
        <w:t>(1797-1851)</w:t>
      </w:r>
    </w:p>
    <w:p w:rsidR="008C553D" w:rsidRPr="00A82FC1" w:rsidRDefault="008C553D" w:rsidP="008C553D">
      <w:pPr>
        <w:jc w:val="center"/>
      </w:pPr>
      <w:r>
        <w:rPr>
          <w:noProof/>
        </w:rPr>
        <w:drawing>
          <wp:anchor distT="0" distB="0" distL="0" distR="0" simplePos="0" relativeHeight="251666432" behindDoc="0" locked="0" layoutInCell="1" allowOverlap="0">
            <wp:simplePos x="0" y="0"/>
            <wp:positionH relativeFrom="column">
              <wp:posOffset>2857500</wp:posOffset>
            </wp:positionH>
            <wp:positionV relativeFrom="line">
              <wp:posOffset>106680</wp:posOffset>
            </wp:positionV>
            <wp:extent cx="768985" cy="1057275"/>
            <wp:effectExtent l="0" t="0" r="0" b="9525"/>
            <wp:wrapSquare wrapText="bothSides"/>
            <wp:docPr id="12" name="Picture 12" descr="Mary Sh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 Shell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98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53D" w:rsidRPr="00A82FC1" w:rsidRDefault="008C553D" w:rsidP="008C553D">
      <w:pPr>
        <w:jc w:val="center"/>
      </w:pPr>
    </w:p>
    <w:p w:rsidR="008C553D" w:rsidRDefault="008C553D" w:rsidP="008C553D">
      <w:pPr>
        <w:pStyle w:val="NormalWeb"/>
      </w:pPr>
    </w:p>
    <w:p w:rsidR="008C553D" w:rsidRDefault="008C553D" w:rsidP="008C553D">
      <w:pPr>
        <w:pStyle w:val="NormalWeb"/>
      </w:pPr>
    </w:p>
    <w:p w:rsidR="00AA0445" w:rsidRDefault="00AA0445" w:rsidP="008C553D">
      <w:pPr>
        <w:pStyle w:val="NormalWeb"/>
        <w:rPr>
          <w:sz w:val="32"/>
          <w:szCs w:val="32"/>
        </w:rPr>
      </w:pPr>
    </w:p>
    <w:p w:rsidR="008C553D" w:rsidRPr="00A82FC1" w:rsidRDefault="008C553D" w:rsidP="008C553D">
      <w:pPr>
        <w:pStyle w:val="NormalWeb"/>
        <w:rPr>
          <w:sz w:val="32"/>
          <w:szCs w:val="32"/>
        </w:rPr>
      </w:pPr>
      <w:r w:rsidRPr="00A82FC1">
        <w:rPr>
          <w:sz w:val="32"/>
          <w:szCs w:val="32"/>
        </w:rPr>
        <w:t xml:space="preserve">Born August </w:t>
      </w:r>
      <w:r>
        <w:rPr>
          <w:i/>
          <w:sz w:val="32"/>
          <w:szCs w:val="32"/>
        </w:rPr>
        <w:t>1.</w:t>
      </w:r>
      <w:r>
        <w:rPr>
          <w:sz w:val="32"/>
          <w:szCs w:val="32"/>
        </w:rPr>
        <w:t>____</w:t>
      </w:r>
      <w:r w:rsidRPr="00A82FC1">
        <w:rPr>
          <w:sz w:val="32"/>
          <w:szCs w:val="32"/>
        </w:rPr>
        <w:t xml:space="preserve">, 1797, in </w:t>
      </w:r>
      <w:smartTag w:uri="urn:schemas-microsoft-com:office:smarttags" w:element="place">
        <w:smartTag w:uri="urn:schemas-microsoft-com:office:smarttags" w:element="City">
          <w:r w:rsidRPr="00A82FC1">
            <w:rPr>
              <w:sz w:val="32"/>
              <w:szCs w:val="32"/>
            </w:rPr>
            <w:t>London</w:t>
          </w:r>
        </w:smartTag>
        <w:r w:rsidRPr="00A82FC1">
          <w:rPr>
            <w:sz w:val="32"/>
            <w:szCs w:val="32"/>
          </w:rPr>
          <w:t xml:space="preserve">, </w:t>
        </w:r>
        <w:smartTag w:uri="urn:schemas-microsoft-com:office:smarttags" w:element="country-region">
          <w:r w:rsidRPr="00A82FC1">
            <w:rPr>
              <w:sz w:val="32"/>
              <w:szCs w:val="32"/>
            </w:rPr>
            <w:t>England</w:t>
          </w:r>
        </w:smartTag>
      </w:smartTag>
      <w:r w:rsidRPr="00A82FC1">
        <w:rPr>
          <w:sz w:val="32"/>
          <w:szCs w:val="32"/>
        </w:rPr>
        <w:t xml:space="preserve">, Mary Shelley came from a rich literary heritage. She was the daughter of William </w:t>
      </w:r>
      <w:r>
        <w:rPr>
          <w:i/>
          <w:sz w:val="32"/>
          <w:szCs w:val="32"/>
        </w:rPr>
        <w:t>2.</w:t>
      </w:r>
      <w:r>
        <w:rPr>
          <w:sz w:val="32"/>
          <w:szCs w:val="32"/>
        </w:rPr>
        <w:t>____________</w:t>
      </w:r>
      <w:r w:rsidRPr="00A82FC1">
        <w:rPr>
          <w:sz w:val="32"/>
          <w:szCs w:val="32"/>
        </w:rPr>
        <w:t xml:space="preserve">, a political theorist, novelist, and publisher who introduced her to eminent intellectuals and encouraged her youthful efforts as a writer; and of Mary Wollstonecraft, a writer and early </w:t>
      </w:r>
      <w:r>
        <w:rPr>
          <w:i/>
          <w:sz w:val="32"/>
          <w:szCs w:val="32"/>
        </w:rPr>
        <w:t>3.</w:t>
      </w:r>
      <w:r>
        <w:rPr>
          <w:sz w:val="32"/>
          <w:szCs w:val="32"/>
        </w:rPr>
        <w:t>________________</w:t>
      </w:r>
      <w:r w:rsidRPr="00A82FC1">
        <w:rPr>
          <w:sz w:val="32"/>
          <w:szCs w:val="32"/>
        </w:rPr>
        <w:t xml:space="preserve"> thinker, who died of puerperal fever </w:t>
      </w:r>
      <w:r>
        <w:rPr>
          <w:i/>
          <w:sz w:val="32"/>
          <w:szCs w:val="32"/>
        </w:rPr>
        <w:t>4.</w:t>
      </w:r>
      <w:r>
        <w:rPr>
          <w:sz w:val="32"/>
          <w:szCs w:val="32"/>
        </w:rPr>
        <w:t>____</w:t>
      </w:r>
      <w:r w:rsidRPr="00A82FC1">
        <w:rPr>
          <w:sz w:val="32"/>
          <w:szCs w:val="32"/>
        </w:rPr>
        <w:t xml:space="preserve"> days after her daughter's birth.</w:t>
      </w:r>
    </w:p>
    <w:p w:rsidR="008C553D" w:rsidRPr="00A82FC1" w:rsidRDefault="008C553D" w:rsidP="008C553D">
      <w:pPr>
        <w:pStyle w:val="NormalWeb"/>
        <w:rPr>
          <w:sz w:val="32"/>
          <w:szCs w:val="32"/>
        </w:rPr>
      </w:pPr>
      <w:r w:rsidRPr="00A82FC1">
        <w:rPr>
          <w:sz w:val="32"/>
          <w:szCs w:val="32"/>
        </w:rPr>
        <w:t xml:space="preserve">In her childhood, Mary Shelley educated herself amongst her father's </w:t>
      </w:r>
      <w:r>
        <w:rPr>
          <w:i/>
          <w:sz w:val="32"/>
          <w:szCs w:val="32"/>
        </w:rPr>
        <w:t>5.</w:t>
      </w:r>
      <w:r>
        <w:rPr>
          <w:sz w:val="32"/>
          <w:szCs w:val="32"/>
        </w:rPr>
        <w:t>________________________________________</w:t>
      </w:r>
      <w:r w:rsidRPr="00A82FC1">
        <w:rPr>
          <w:sz w:val="32"/>
          <w:szCs w:val="32"/>
        </w:rPr>
        <w:t xml:space="preserve">, which included critic William Hazlitt, essayist Charles Lamb and poet Samuel Taylor Coleridge. Another prominent intellectual in Godwin's circle was </w:t>
      </w:r>
      <w:r w:rsidRPr="001B43D1">
        <w:rPr>
          <w:i/>
          <w:sz w:val="32"/>
          <w:szCs w:val="32"/>
        </w:rPr>
        <w:t>6.</w:t>
      </w:r>
      <w:r>
        <w:rPr>
          <w:sz w:val="32"/>
          <w:szCs w:val="32"/>
        </w:rPr>
        <w:t>________</w:t>
      </w:r>
      <w:r w:rsidRPr="00A82FC1">
        <w:rPr>
          <w:sz w:val="32"/>
          <w:szCs w:val="32"/>
        </w:rPr>
        <w:t xml:space="preserve"> Percy Bysshe Shelley. Mary met Percy Shelley in </w:t>
      </w:r>
      <w:r>
        <w:rPr>
          <w:i/>
          <w:sz w:val="32"/>
          <w:szCs w:val="32"/>
        </w:rPr>
        <w:t>7.</w:t>
      </w:r>
      <w:r>
        <w:rPr>
          <w:sz w:val="32"/>
          <w:szCs w:val="32"/>
        </w:rPr>
        <w:t>________</w:t>
      </w:r>
      <w:r w:rsidRPr="00A82FC1">
        <w:rPr>
          <w:sz w:val="32"/>
          <w:szCs w:val="32"/>
        </w:rPr>
        <w:t xml:space="preserve">, when she was </w:t>
      </w:r>
      <w:r>
        <w:rPr>
          <w:i/>
          <w:sz w:val="32"/>
          <w:szCs w:val="32"/>
        </w:rPr>
        <w:t>8.</w:t>
      </w:r>
      <w:r>
        <w:rPr>
          <w:sz w:val="32"/>
          <w:szCs w:val="32"/>
        </w:rPr>
        <w:t>_______________</w:t>
      </w:r>
      <w:r w:rsidRPr="00A82FC1">
        <w:rPr>
          <w:sz w:val="32"/>
          <w:szCs w:val="32"/>
        </w:rPr>
        <w:t xml:space="preserve">. Shelley was </w:t>
      </w:r>
      <w:r>
        <w:rPr>
          <w:i/>
          <w:sz w:val="32"/>
          <w:szCs w:val="32"/>
        </w:rPr>
        <w:t>9.</w:t>
      </w:r>
      <w:r>
        <w:rPr>
          <w:sz w:val="32"/>
          <w:szCs w:val="32"/>
        </w:rPr>
        <w:t>______________</w:t>
      </w:r>
      <w:r w:rsidRPr="00A82FC1">
        <w:rPr>
          <w:sz w:val="32"/>
          <w:szCs w:val="32"/>
        </w:rPr>
        <w:t xml:space="preserve"> at the time, but the two spent the summer of 1814 traveling together. A </w:t>
      </w:r>
      <w:r>
        <w:rPr>
          <w:i/>
          <w:sz w:val="32"/>
          <w:szCs w:val="32"/>
        </w:rPr>
        <w:t>10.</w:t>
      </w:r>
      <w:r>
        <w:rPr>
          <w:sz w:val="32"/>
          <w:szCs w:val="32"/>
        </w:rPr>
        <w:t>__________________</w:t>
      </w:r>
      <w:r w:rsidRPr="00A82FC1">
        <w:rPr>
          <w:sz w:val="32"/>
          <w:szCs w:val="32"/>
        </w:rPr>
        <w:t xml:space="preserve"> was born prematurely to the couple in February, 1815, and died </w:t>
      </w:r>
      <w:r>
        <w:rPr>
          <w:i/>
          <w:sz w:val="32"/>
          <w:szCs w:val="32"/>
        </w:rPr>
        <w:t>11.</w:t>
      </w:r>
      <w:r>
        <w:rPr>
          <w:sz w:val="32"/>
          <w:szCs w:val="32"/>
        </w:rPr>
        <w:t>____</w:t>
      </w:r>
      <w:r w:rsidRPr="00A82FC1">
        <w:rPr>
          <w:sz w:val="32"/>
          <w:szCs w:val="32"/>
        </w:rPr>
        <w:t xml:space="preserve"> days later. In her journal of March 19, 1815, Mary recorded the following dream, a possible </w:t>
      </w:r>
      <w:r>
        <w:rPr>
          <w:i/>
          <w:sz w:val="32"/>
          <w:szCs w:val="32"/>
        </w:rPr>
        <w:t>12.</w:t>
      </w:r>
      <w:r>
        <w:rPr>
          <w:sz w:val="32"/>
          <w:szCs w:val="32"/>
        </w:rPr>
        <w:t>______________________</w:t>
      </w:r>
      <w:r w:rsidRPr="00A82FC1">
        <w:rPr>
          <w:sz w:val="32"/>
          <w:szCs w:val="32"/>
        </w:rPr>
        <w:t xml:space="preserve"> for Frankenstein: "Dream that my little baby came to life again - that it had only been cold &amp; that we rubbed it before the fire &amp; it lived." A son, </w:t>
      </w:r>
      <w:r>
        <w:rPr>
          <w:i/>
          <w:sz w:val="32"/>
          <w:szCs w:val="32"/>
        </w:rPr>
        <w:t>13.</w:t>
      </w:r>
      <w:r>
        <w:rPr>
          <w:sz w:val="32"/>
          <w:szCs w:val="32"/>
        </w:rPr>
        <w:t>______________</w:t>
      </w:r>
      <w:r w:rsidRPr="00A82FC1">
        <w:rPr>
          <w:sz w:val="32"/>
          <w:szCs w:val="32"/>
        </w:rPr>
        <w:t>, was born to the couple in January, 1816.</w:t>
      </w:r>
    </w:p>
    <w:p w:rsidR="008C553D" w:rsidRPr="00A82FC1" w:rsidRDefault="008C553D" w:rsidP="008C553D">
      <w:pPr>
        <w:pStyle w:val="NormalWeb"/>
        <w:rPr>
          <w:sz w:val="32"/>
          <w:szCs w:val="32"/>
        </w:rPr>
      </w:pPr>
      <w:r w:rsidRPr="00A82FC1">
        <w:rPr>
          <w:sz w:val="32"/>
          <w:szCs w:val="32"/>
        </w:rPr>
        <w:t xml:space="preserve">In the summer of 1816, Percy Shelley and </w:t>
      </w:r>
      <w:r>
        <w:rPr>
          <w:i/>
          <w:sz w:val="32"/>
          <w:szCs w:val="32"/>
        </w:rPr>
        <w:t>14.</w:t>
      </w:r>
      <w:r>
        <w:rPr>
          <w:sz w:val="32"/>
          <w:szCs w:val="32"/>
        </w:rPr>
        <w:t>____</w:t>
      </w:r>
      <w:r w:rsidRPr="00A82FC1">
        <w:rPr>
          <w:sz w:val="32"/>
          <w:szCs w:val="32"/>
        </w:rPr>
        <w:t xml:space="preserve">-year-old Mary visited the poet </w:t>
      </w:r>
      <w:r>
        <w:rPr>
          <w:i/>
          <w:sz w:val="32"/>
          <w:szCs w:val="32"/>
        </w:rPr>
        <w:t>15.</w:t>
      </w:r>
      <w:r>
        <w:rPr>
          <w:sz w:val="32"/>
          <w:szCs w:val="32"/>
        </w:rPr>
        <w:t>____________________</w:t>
      </w:r>
      <w:r w:rsidRPr="00A82FC1">
        <w:rPr>
          <w:sz w:val="32"/>
          <w:szCs w:val="32"/>
        </w:rPr>
        <w:t xml:space="preserve"> at his villa beside Lake Geneva in </w:t>
      </w:r>
      <w:smartTag w:uri="urn:schemas-microsoft-com:office:smarttags" w:element="country-region">
        <w:smartTag w:uri="urn:schemas-microsoft-com:office:smarttags" w:element="place">
          <w:r w:rsidRPr="00A82FC1">
            <w:rPr>
              <w:sz w:val="32"/>
              <w:szCs w:val="32"/>
            </w:rPr>
            <w:t>Switzerland</w:t>
          </w:r>
        </w:smartTag>
      </w:smartTag>
      <w:r w:rsidRPr="00A82FC1">
        <w:rPr>
          <w:sz w:val="32"/>
          <w:szCs w:val="32"/>
        </w:rPr>
        <w:t xml:space="preserve">. Stormy weather frequently forced them indoors, where they and Byron's other guests sometimes read from a volume of </w:t>
      </w:r>
      <w:r>
        <w:rPr>
          <w:i/>
          <w:sz w:val="32"/>
          <w:szCs w:val="32"/>
        </w:rPr>
        <w:t>16.</w:t>
      </w:r>
      <w:r>
        <w:rPr>
          <w:sz w:val="32"/>
          <w:szCs w:val="32"/>
        </w:rPr>
        <w:t>__________________________</w:t>
      </w:r>
      <w:r w:rsidRPr="00A82FC1">
        <w:rPr>
          <w:sz w:val="32"/>
          <w:szCs w:val="32"/>
        </w:rPr>
        <w:t xml:space="preserve">. One evening, Byron challenged his guests to </w:t>
      </w:r>
      <w:r>
        <w:rPr>
          <w:i/>
          <w:sz w:val="32"/>
          <w:szCs w:val="32"/>
        </w:rPr>
        <w:t>17.</w:t>
      </w:r>
      <w:r>
        <w:rPr>
          <w:sz w:val="32"/>
          <w:szCs w:val="32"/>
        </w:rPr>
        <w:t>__________</w:t>
      </w:r>
      <w:r w:rsidRPr="00A82FC1">
        <w:rPr>
          <w:sz w:val="32"/>
          <w:szCs w:val="32"/>
        </w:rPr>
        <w:t xml:space="preserve"> one themselves. Mary's story became </w:t>
      </w:r>
      <w:r>
        <w:rPr>
          <w:i/>
          <w:sz w:val="32"/>
          <w:szCs w:val="32"/>
        </w:rPr>
        <w:t>18.</w:t>
      </w:r>
      <w:r>
        <w:rPr>
          <w:sz w:val="32"/>
          <w:szCs w:val="32"/>
        </w:rPr>
        <w:t>________________________</w:t>
      </w:r>
      <w:r w:rsidRPr="00A82FC1">
        <w:rPr>
          <w:sz w:val="32"/>
          <w:szCs w:val="32"/>
        </w:rPr>
        <w:t>.</w:t>
      </w:r>
    </w:p>
    <w:p w:rsidR="008C553D" w:rsidRPr="00A82FC1" w:rsidRDefault="008C553D" w:rsidP="008C553D">
      <w:pPr>
        <w:pStyle w:val="NormalWeb"/>
        <w:rPr>
          <w:sz w:val="32"/>
          <w:szCs w:val="32"/>
        </w:rPr>
      </w:pPr>
      <w:r w:rsidRPr="00A82FC1">
        <w:rPr>
          <w:sz w:val="32"/>
          <w:szCs w:val="32"/>
        </w:rPr>
        <w:lastRenderedPageBreak/>
        <w:t xml:space="preserve">Mary and Percy Shelley were </w:t>
      </w:r>
      <w:r w:rsidRPr="001B43D1">
        <w:rPr>
          <w:i/>
          <w:sz w:val="32"/>
          <w:szCs w:val="32"/>
        </w:rPr>
        <w:t>19.</w:t>
      </w:r>
      <w:r>
        <w:rPr>
          <w:sz w:val="32"/>
          <w:szCs w:val="32"/>
        </w:rPr>
        <w:t>______________</w:t>
      </w:r>
      <w:r w:rsidRPr="00A82FC1">
        <w:rPr>
          <w:sz w:val="32"/>
          <w:szCs w:val="32"/>
        </w:rPr>
        <w:t xml:space="preserve"> December </w:t>
      </w:r>
      <w:r>
        <w:rPr>
          <w:i/>
          <w:sz w:val="32"/>
          <w:szCs w:val="32"/>
        </w:rPr>
        <w:t>20.</w:t>
      </w:r>
      <w:r>
        <w:rPr>
          <w:sz w:val="32"/>
          <w:szCs w:val="32"/>
        </w:rPr>
        <w:t>____</w:t>
      </w:r>
      <w:r w:rsidRPr="00A82FC1">
        <w:rPr>
          <w:sz w:val="32"/>
          <w:szCs w:val="32"/>
        </w:rPr>
        <w:t xml:space="preserve">, 1816, just weeks after Shelley's first wife, Harriet, </w:t>
      </w:r>
      <w:r>
        <w:rPr>
          <w:i/>
          <w:sz w:val="32"/>
          <w:szCs w:val="32"/>
        </w:rPr>
        <w:t>21.</w:t>
      </w:r>
      <w:r>
        <w:rPr>
          <w:sz w:val="32"/>
          <w:szCs w:val="32"/>
        </w:rPr>
        <w:t>______________</w:t>
      </w:r>
      <w:r w:rsidRPr="00A82FC1">
        <w:rPr>
          <w:sz w:val="32"/>
          <w:szCs w:val="32"/>
        </w:rPr>
        <w:t xml:space="preserve">. Mary gave birth to another daughter, </w:t>
      </w:r>
      <w:r>
        <w:rPr>
          <w:i/>
          <w:sz w:val="32"/>
          <w:szCs w:val="32"/>
        </w:rPr>
        <w:t>22.</w:t>
      </w:r>
      <w:r>
        <w:rPr>
          <w:sz w:val="32"/>
          <w:szCs w:val="32"/>
        </w:rPr>
        <w:t>__________</w:t>
      </w:r>
      <w:r w:rsidRPr="00A82FC1">
        <w:rPr>
          <w:sz w:val="32"/>
          <w:szCs w:val="32"/>
        </w:rPr>
        <w:t>, in 1817, but she only lived for a year.</w:t>
      </w:r>
    </w:p>
    <w:p w:rsidR="008C553D" w:rsidRPr="00A82FC1" w:rsidRDefault="008C553D" w:rsidP="008C553D">
      <w:pPr>
        <w:pStyle w:val="NormalWeb"/>
        <w:rPr>
          <w:sz w:val="32"/>
          <w:szCs w:val="32"/>
        </w:rPr>
      </w:pPr>
      <w:r w:rsidRPr="00A82FC1">
        <w:rPr>
          <w:sz w:val="32"/>
          <w:szCs w:val="32"/>
        </w:rPr>
        <w:t xml:space="preserve">Mary Shelley's Frankenstein was published in </w:t>
      </w:r>
      <w:r>
        <w:rPr>
          <w:i/>
          <w:sz w:val="32"/>
          <w:szCs w:val="32"/>
        </w:rPr>
        <w:t>23.</w:t>
      </w:r>
      <w:r>
        <w:rPr>
          <w:sz w:val="32"/>
          <w:szCs w:val="32"/>
        </w:rPr>
        <w:t>________</w:t>
      </w:r>
      <w:r w:rsidRPr="00A82FC1">
        <w:rPr>
          <w:sz w:val="32"/>
          <w:szCs w:val="32"/>
        </w:rPr>
        <w:t xml:space="preserve">, when Mary was 21, and became a huge success. The first edition of the book had an unsigned preface by Percy Shelley. Many, disbelieving that a 19-year-old </w:t>
      </w:r>
      <w:r>
        <w:rPr>
          <w:i/>
          <w:sz w:val="32"/>
          <w:szCs w:val="32"/>
        </w:rPr>
        <w:t>24.</w:t>
      </w:r>
      <w:r>
        <w:rPr>
          <w:sz w:val="32"/>
          <w:szCs w:val="32"/>
        </w:rPr>
        <w:t>__________</w:t>
      </w:r>
      <w:r w:rsidRPr="00A82FC1">
        <w:rPr>
          <w:sz w:val="32"/>
          <w:szCs w:val="32"/>
        </w:rPr>
        <w:t xml:space="preserve"> could have written such a </w:t>
      </w:r>
      <w:r>
        <w:rPr>
          <w:i/>
          <w:sz w:val="32"/>
          <w:szCs w:val="32"/>
        </w:rPr>
        <w:t>25.</w:t>
      </w:r>
      <w:r>
        <w:rPr>
          <w:sz w:val="32"/>
          <w:szCs w:val="32"/>
        </w:rPr>
        <w:t>____________</w:t>
      </w:r>
      <w:r w:rsidRPr="00A82FC1">
        <w:rPr>
          <w:sz w:val="32"/>
          <w:szCs w:val="32"/>
        </w:rPr>
        <w:t xml:space="preserve"> story, thought that it was his novel.</w:t>
      </w:r>
    </w:p>
    <w:p w:rsidR="008C553D" w:rsidRPr="00A82FC1" w:rsidRDefault="008C553D" w:rsidP="008C553D">
      <w:pPr>
        <w:pStyle w:val="NormalWeb"/>
        <w:rPr>
          <w:sz w:val="32"/>
          <w:szCs w:val="32"/>
        </w:rPr>
      </w:pPr>
      <w:r w:rsidRPr="00A82FC1">
        <w:rPr>
          <w:sz w:val="32"/>
          <w:szCs w:val="32"/>
        </w:rPr>
        <w:t xml:space="preserve">In 1818, the </w:t>
      </w:r>
      <w:proofErr w:type="spellStart"/>
      <w:r w:rsidRPr="00A82FC1">
        <w:rPr>
          <w:sz w:val="32"/>
          <w:szCs w:val="32"/>
        </w:rPr>
        <w:t>Shelleys</w:t>
      </w:r>
      <w:proofErr w:type="spellEnd"/>
      <w:r w:rsidRPr="00A82FC1">
        <w:rPr>
          <w:sz w:val="32"/>
          <w:szCs w:val="32"/>
        </w:rPr>
        <w:t xml:space="preserve"> left </w:t>
      </w:r>
      <w:smartTag w:uri="urn:schemas-microsoft-com:office:smarttags" w:element="country-region">
        <w:smartTag w:uri="urn:schemas-microsoft-com:office:smarttags" w:element="place">
          <w:r w:rsidRPr="00A82FC1">
            <w:rPr>
              <w:sz w:val="32"/>
              <w:szCs w:val="32"/>
            </w:rPr>
            <w:t>England</w:t>
          </w:r>
        </w:smartTag>
      </w:smartTag>
      <w:r w:rsidRPr="00A82FC1">
        <w:rPr>
          <w:sz w:val="32"/>
          <w:szCs w:val="32"/>
        </w:rPr>
        <w:t xml:space="preserve"> for </w:t>
      </w:r>
      <w:r>
        <w:rPr>
          <w:i/>
          <w:sz w:val="32"/>
          <w:szCs w:val="32"/>
        </w:rPr>
        <w:t>26.</w:t>
      </w:r>
      <w:r>
        <w:rPr>
          <w:sz w:val="32"/>
          <w:szCs w:val="32"/>
        </w:rPr>
        <w:t>__________</w:t>
      </w:r>
      <w:r w:rsidRPr="00A82FC1">
        <w:rPr>
          <w:sz w:val="32"/>
          <w:szCs w:val="32"/>
        </w:rPr>
        <w:t xml:space="preserve">. In 1819, following the </w:t>
      </w:r>
      <w:r>
        <w:rPr>
          <w:i/>
          <w:sz w:val="32"/>
          <w:szCs w:val="32"/>
        </w:rPr>
        <w:t>27.</w:t>
      </w:r>
      <w:r>
        <w:rPr>
          <w:sz w:val="32"/>
          <w:szCs w:val="32"/>
        </w:rPr>
        <w:t>__________</w:t>
      </w:r>
      <w:r w:rsidRPr="00A82FC1">
        <w:rPr>
          <w:sz w:val="32"/>
          <w:szCs w:val="32"/>
        </w:rPr>
        <w:t xml:space="preserve"> of 3-year-old William, Mary suffered a nervous breakdown. Of the </w:t>
      </w:r>
      <w:proofErr w:type="spellStart"/>
      <w:r w:rsidRPr="00A82FC1">
        <w:rPr>
          <w:sz w:val="32"/>
          <w:szCs w:val="32"/>
        </w:rPr>
        <w:t>Shelleys</w:t>
      </w:r>
      <w:proofErr w:type="spellEnd"/>
      <w:r w:rsidRPr="00A82FC1">
        <w:rPr>
          <w:sz w:val="32"/>
          <w:szCs w:val="32"/>
        </w:rPr>
        <w:t xml:space="preserve">' children, only one, Percy Florence, born in 1819, survived past childhood. Further </w:t>
      </w:r>
      <w:r>
        <w:rPr>
          <w:i/>
          <w:sz w:val="32"/>
          <w:szCs w:val="32"/>
        </w:rPr>
        <w:t>28.</w:t>
      </w:r>
      <w:r>
        <w:rPr>
          <w:sz w:val="32"/>
          <w:szCs w:val="32"/>
        </w:rPr>
        <w:t>______________</w:t>
      </w:r>
      <w:r w:rsidRPr="00A82FC1">
        <w:rPr>
          <w:sz w:val="32"/>
          <w:szCs w:val="32"/>
        </w:rPr>
        <w:t xml:space="preserve"> struck Mary in 1822 when her husband Percy Shelley </w:t>
      </w:r>
      <w:r>
        <w:rPr>
          <w:i/>
          <w:sz w:val="32"/>
          <w:szCs w:val="32"/>
        </w:rPr>
        <w:t>29.</w:t>
      </w:r>
      <w:r>
        <w:rPr>
          <w:sz w:val="32"/>
          <w:szCs w:val="32"/>
        </w:rPr>
        <w:t>______________</w:t>
      </w:r>
      <w:r w:rsidRPr="00A82FC1">
        <w:rPr>
          <w:sz w:val="32"/>
          <w:szCs w:val="32"/>
        </w:rPr>
        <w:t xml:space="preserve"> during a heavy squall in the </w:t>
      </w:r>
      <w:smartTag w:uri="urn:schemas-microsoft-com:office:smarttags" w:element="place">
        <w:smartTag w:uri="urn:schemas-microsoft-com:office:smarttags" w:element="PlaceType">
          <w:r w:rsidRPr="00A82FC1">
            <w:rPr>
              <w:sz w:val="32"/>
              <w:szCs w:val="32"/>
            </w:rPr>
            <w:t>Gulf</w:t>
          </w:r>
        </w:smartTag>
        <w:r w:rsidRPr="00A82FC1">
          <w:rPr>
            <w:sz w:val="32"/>
            <w:szCs w:val="32"/>
          </w:rPr>
          <w:t xml:space="preserve"> of </w:t>
        </w:r>
        <w:smartTag w:uri="urn:schemas-microsoft-com:office:smarttags" w:element="PlaceName">
          <w:r w:rsidRPr="00A82FC1">
            <w:rPr>
              <w:sz w:val="32"/>
              <w:szCs w:val="32"/>
            </w:rPr>
            <w:t>Spezia</w:t>
          </w:r>
        </w:smartTag>
      </w:smartTag>
      <w:r w:rsidRPr="00A82FC1">
        <w:rPr>
          <w:sz w:val="32"/>
          <w:szCs w:val="32"/>
        </w:rPr>
        <w:t xml:space="preserve"> near </w:t>
      </w:r>
      <w:proofErr w:type="spellStart"/>
      <w:r w:rsidRPr="00A82FC1">
        <w:rPr>
          <w:sz w:val="32"/>
          <w:szCs w:val="32"/>
        </w:rPr>
        <w:t>Livorna</w:t>
      </w:r>
      <w:proofErr w:type="spellEnd"/>
      <w:r w:rsidRPr="00A82FC1">
        <w:rPr>
          <w:sz w:val="32"/>
          <w:szCs w:val="32"/>
        </w:rPr>
        <w:t>.</w:t>
      </w:r>
    </w:p>
    <w:p w:rsidR="008C553D" w:rsidRPr="00A82FC1" w:rsidRDefault="008C553D" w:rsidP="008C553D">
      <w:pPr>
        <w:pStyle w:val="NormalWeb"/>
        <w:rPr>
          <w:sz w:val="32"/>
          <w:szCs w:val="32"/>
        </w:rPr>
      </w:pPr>
      <w:r w:rsidRPr="00A82FC1">
        <w:rPr>
          <w:sz w:val="32"/>
          <w:szCs w:val="32"/>
        </w:rPr>
        <w:t xml:space="preserve">Mary, only 25 years old and a </w:t>
      </w:r>
      <w:r>
        <w:rPr>
          <w:i/>
          <w:sz w:val="32"/>
          <w:szCs w:val="32"/>
        </w:rPr>
        <w:t>30.</w:t>
      </w:r>
      <w:r>
        <w:rPr>
          <w:sz w:val="32"/>
          <w:szCs w:val="32"/>
        </w:rPr>
        <w:t>__________</w:t>
      </w:r>
      <w:r w:rsidRPr="00A82FC1">
        <w:rPr>
          <w:sz w:val="32"/>
          <w:szCs w:val="32"/>
        </w:rPr>
        <w:t xml:space="preserve">, returned to </w:t>
      </w:r>
      <w:smartTag w:uri="urn:schemas-microsoft-com:office:smarttags" w:element="country-region">
        <w:smartTag w:uri="urn:schemas-microsoft-com:office:smarttags" w:element="place">
          <w:r w:rsidRPr="00A82FC1">
            <w:rPr>
              <w:sz w:val="32"/>
              <w:szCs w:val="32"/>
            </w:rPr>
            <w:t>England</w:t>
          </w:r>
        </w:smartTag>
      </w:smartTag>
      <w:r w:rsidRPr="00A82FC1">
        <w:rPr>
          <w:sz w:val="32"/>
          <w:szCs w:val="32"/>
        </w:rPr>
        <w:t xml:space="preserve"> with her son, determined not to marry again. She devoted herself to her son's welfare and education, and continued her career as a professional writer. Shelley gave up writing long fiction when realism started to gain popularity, exemplified by the works of </w:t>
      </w:r>
      <w:r>
        <w:rPr>
          <w:i/>
          <w:sz w:val="32"/>
          <w:szCs w:val="32"/>
        </w:rPr>
        <w:t>31.</w:t>
      </w:r>
      <w:r>
        <w:rPr>
          <w:sz w:val="32"/>
          <w:szCs w:val="32"/>
        </w:rPr>
        <w:t>______________________________</w:t>
      </w:r>
      <w:r w:rsidRPr="00A82FC1">
        <w:rPr>
          <w:sz w:val="32"/>
          <w:szCs w:val="32"/>
        </w:rPr>
        <w:t xml:space="preserve">. She wrote numerous </w:t>
      </w:r>
      <w:r>
        <w:rPr>
          <w:i/>
          <w:sz w:val="32"/>
          <w:szCs w:val="32"/>
        </w:rPr>
        <w:t>32.</w:t>
      </w:r>
      <w:r>
        <w:rPr>
          <w:sz w:val="32"/>
          <w:szCs w:val="32"/>
        </w:rPr>
        <w:t>__________________________</w:t>
      </w:r>
      <w:r w:rsidRPr="00A82FC1">
        <w:rPr>
          <w:sz w:val="32"/>
          <w:szCs w:val="32"/>
        </w:rPr>
        <w:t xml:space="preserve"> for periodicals, particularly The </w:t>
      </w:r>
      <w:proofErr w:type="spellStart"/>
      <w:r w:rsidRPr="00A82FC1">
        <w:rPr>
          <w:sz w:val="32"/>
          <w:szCs w:val="32"/>
        </w:rPr>
        <w:t>Keepsaker</w:t>
      </w:r>
      <w:proofErr w:type="spellEnd"/>
      <w:r w:rsidRPr="00A82FC1">
        <w:rPr>
          <w:sz w:val="32"/>
          <w:szCs w:val="32"/>
        </w:rPr>
        <w:t xml:space="preserve">, and produced several volumes of Lives for Lardner's Cabinet Cyclopedia and the first authoritative </w:t>
      </w:r>
      <w:r>
        <w:rPr>
          <w:i/>
          <w:sz w:val="32"/>
          <w:szCs w:val="32"/>
        </w:rPr>
        <w:t>33.</w:t>
      </w:r>
      <w:r>
        <w:rPr>
          <w:sz w:val="32"/>
          <w:szCs w:val="32"/>
        </w:rPr>
        <w:t>______________</w:t>
      </w:r>
      <w:r w:rsidRPr="00A82FC1">
        <w:rPr>
          <w:sz w:val="32"/>
          <w:szCs w:val="32"/>
        </w:rPr>
        <w:t xml:space="preserve"> of Shelley's poems (1839, 4 vols.).</w:t>
      </w:r>
    </w:p>
    <w:p w:rsidR="008C553D" w:rsidRPr="00A82FC1" w:rsidRDefault="008C553D" w:rsidP="008C553D">
      <w:pPr>
        <w:pStyle w:val="NormalWeb"/>
        <w:rPr>
          <w:sz w:val="32"/>
          <w:szCs w:val="32"/>
        </w:rPr>
      </w:pPr>
      <w:r w:rsidRPr="00A82FC1">
        <w:rPr>
          <w:sz w:val="32"/>
          <w:szCs w:val="32"/>
        </w:rPr>
        <w:t xml:space="preserve">Mary Shelley lived in </w:t>
      </w:r>
      <w:smartTag w:uri="urn:schemas-microsoft-com:office:smarttags" w:element="country-region">
        <w:r w:rsidRPr="00A82FC1">
          <w:rPr>
            <w:sz w:val="32"/>
            <w:szCs w:val="32"/>
          </w:rPr>
          <w:t>England</w:t>
        </w:r>
      </w:smartTag>
      <w:r w:rsidRPr="00A82FC1">
        <w:rPr>
          <w:sz w:val="32"/>
          <w:szCs w:val="32"/>
        </w:rPr>
        <w:t xml:space="preserve"> until her death from a </w:t>
      </w:r>
      <w:r>
        <w:rPr>
          <w:i/>
          <w:sz w:val="32"/>
          <w:szCs w:val="32"/>
        </w:rPr>
        <w:t>34.</w:t>
      </w:r>
      <w:r>
        <w:rPr>
          <w:sz w:val="32"/>
          <w:szCs w:val="32"/>
        </w:rPr>
        <w:t>_____________________</w:t>
      </w:r>
      <w:r w:rsidRPr="00A82FC1">
        <w:rPr>
          <w:sz w:val="32"/>
          <w:szCs w:val="32"/>
        </w:rPr>
        <w:t xml:space="preserve"> in </w:t>
      </w:r>
      <w:smartTag w:uri="urn:schemas-microsoft-com:office:smarttags" w:element="place">
        <w:smartTag w:uri="urn:schemas-microsoft-com:office:smarttags" w:element="City">
          <w:r w:rsidRPr="00A82FC1">
            <w:rPr>
              <w:sz w:val="32"/>
              <w:szCs w:val="32"/>
            </w:rPr>
            <w:t>Bournemouth</w:t>
          </w:r>
        </w:smartTag>
        <w:r w:rsidRPr="00A82FC1">
          <w:rPr>
            <w:sz w:val="32"/>
            <w:szCs w:val="32"/>
          </w:rPr>
          <w:t xml:space="preserve">, </w:t>
        </w:r>
        <w:smartTag w:uri="urn:schemas-microsoft-com:office:smarttags" w:element="country-region">
          <w:r w:rsidRPr="00A82FC1">
            <w:rPr>
              <w:sz w:val="32"/>
              <w:szCs w:val="32"/>
            </w:rPr>
            <w:t>England</w:t>
          </w:r>
        </w:smartTag>
      </w:smartTag>
      <w:r w:rsidRPr="00A82FC1">
        <w:rPr>
          <w:sz w:val="32"/>
          <w:szCs w:val="32"/>
        </w:rPr>
        <w:t xml:space="preserve">, on February </w:t>
      </w:r>
      <w:r>
        <w:rPr>
          <w:sz w:val="32"/>
          <w:szCs w:val="32"/>
        </w:rPr>
        <w:t>1</w:t>
      </w:r>
      <w:r w:rsidRPr="001B43D1">
        <w:rPr>
          <w:sz w:val="32"/>
          <w:szCs w:val="32"/>
          <w:vertAlign w:val="superscript"/>
        </w:rPr>
        <w:t>st</w:t>
      </w:r>
      <w:r w:rsidRPr="00A82FC1">
        <w:rPr>
          <w:sz w:val="32"/>
          <w:szCs w:val="32"/>
        </w:rPr>
        <w:t xml:space="preserve">, 1851. She was </w:t>
      </w:r>
      <w:r>
        <w:rPr>
          <w:i/>
          <w:sz w:val="32"/>
          <w:szCs w:val="32"/>
        </w:rPr>
        <w:t>35.</w:t>
      </w:r>
      <w:r>
        <w:rPr>
          <w:sz w:val="32"/>
          <w:szCs w:val="32"/>
        </w:rPr>
        <w:t>____</w:t>
      </w:r>
      <w:r w:rsidRPr="00A82FC1">
        <w:rPr>
          <w:sz w:val="32"/>
          <w:szCs w:val="32"/>
        </w:rPr>
        <w:t xml:space="preserve"> years old.</w:t>
      </w:r>
    </w:p>
    <w:p w:rsidR="008C553D" w:rsidRPr="00A82FC1" w:rsidRDefault="008C553D" w:rsidP="008C553D">
      <w:pPr>
        <w:pStyle w:val="NormalWeb"/>
        <w:jc w:val="right"/>
        <w:rPr>
          <w:sz w:val="32"/>
          <w:szCs w:val="32"/>
        </w:rPr>
      </w:pPr>
      <w:r w:rsidRPr="00A82FC1">
        <w:rPr>
          <w:sz w:val="32"/>
          <w:szCs w:val="32"/>
        </w:rPr>
        <w:t>Adapted from the National Library of Medicine</w:t>
      </w:r>
      <w:r w:rsidRPr="00A82FC1">
        <w:rPr>
          <w:sz w:val="32"/>
          <w:szCs w:val="32"/>
        </w:rPr>
        <w:br/>
        <w:t>"Frankenstein: Penetrating the Secrets of Nature"</w:t>
      </w:r>
    </w:p>
    <w:p w:rsidR="008C553D" w:rsidRPr="00A82FC1" w:rsidRDefault="008C553D" w:rsidP="008C553D">
      <w:pPr>
        <w:pStyle w:val="NormalWeb"/>
        <w:rPr>
          <w:sz w:val="32"/>
          <w:szCs w:val="32"/>
        </w:rPr>
      </w:pPr>
      <w:r w:rsidRPr="00A82FC1">
        <w:rPr>
          <w:sz w:val="32"/>
          <w:szCs w:val="32"/>
        </w:rPr>
        <w:t> </w:t>
      </w:r>
    </w:p>
    <w:p w:rsidR="008C553D" w:rsidRPr="00A82FC1" w:rsidRDefault="008C553D" w:rsidP="008C553D">
      <w:pPr>
        <w:rPr>
          <w:sz w:val="32"/>
          <w:szCs w:val="32"/>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Pr="00A82FC1" w:rsidRDefault="008C553D" w:rsidP="008C553D">
      <w:pPr>
        <w:jc w:val="center"/>
        <w:rPr>
          <w:b/>
          <w:bCs/>
          <w:sz w:val="28"/>
          <w:szCs w:val="28"/>
        </w:rPr>
      </w:pPr>
      <w:r w:rsidRPr="00A82FC1">
        <w:rPr>
          <w:b/>
          <w:bCs/>
          <w:i/>
          <w:sz w:val="28"/>
          <w:szCs w:val="28"/>
        </w:rPr>
        <w:lastRenderedPageBreak/>
        <w:t>Mary Wollstonecraft Shelley</w:t>
      </w:r>
      <w:r>
        <w:rPr>
          <w:b/>
          <w:bCs/>
          <w:i/>
          <w:sz w:val="28"/>
          <w:szCs w:val="28"/>
        </w:rPr>
        <w:t xml:space="preserve">- Teacher’s Diction </w:t>
      </w:r>
      <w:proofErr w:type="gramStart"/>
      <w:r>
        <w:rPr>
          <w:b/>
          <w:bCs/>
          <w:i/>
          <w:sz w:val="28"/>
          <w:szCs w:val="28"/>
        </w:rPr>
        <w:t>Version</w:t>
      </w:r>
      <w:proofErr w:type="gramEnd"/>
      <w:r w:rsidRPr="00A82FC1">
        <w:rPr>
          <w:b/>
          <w:bCs/>
          <w:sz w:val="28"/>
          <w:szCs w:val="28"/>
        </w:rPr>
        <w:br/>
        <w:t>(1797-1851)</w:t>
      </w:r>
    </w:p>
    <w:p w:rsidR="008C553D" w:rsidRPr="00A82FC1" w:rsidRDefault="008C553D" w:rsidP="008C553D">
      <w:pPr>
        <w:jc w:val="center"/>
      </w:pPr>
      <w:r>
        <w:rPr>
          <w:noProof/>
        </w:rPr>
        <w:drawing>
          <wp:anchor distT="0" distB="0" distL="0" distR="0" simplePos="0" relativeHeight="251668480" behindDoc="0" locked="0" layoutInCell="1" allowOverlap="0">
            <wp:simplePos x="0" y="0"/>
            <wp:positionH relativeFrom="column">
              <wp:posOffset>2857500</wp:posOffset>
            </wp:positionH>
            <wp:positionV relativeFrom="line">
              <wp:posOffset>106680</wp:posOffset>
            </wp:positionV>
            <wp:extent cx="768985" cy="1057275"/>
            <wp:effectExtent l="0" t="0" r="0" b="9525"/>
            <wp:wrapSquare wrapText="bothSides"/>
            <wp:docPr id="13" name="Picture 13" descr="Mary Sh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 Shell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98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53D" w:rsidRPr="00A82FC1" w:rsidRDefault="008C553D" w:rsidP="008C553D">
      <w:pPr>
        <w:jc w:val="center"/>
      </w:pPr>
    </w:p>
    <w:p w:rsidR="008C553D" w:rsidRDefault="008C553D" w:rsidP="008C553D">
      <w:pPr>
        <w:pStyle w:val="NormalWeb"/>
      </w:pPr>
    </w:p>
    <w:p w:rsidR="00AA0445" w:rsidRDefault="00AA0445" w:rsidP="008C553D">
      <w:pPr>
        <w:pStyle w:val="NormalWeb"/>
      </w:pPr>
    </w:p>
    <w:p w:rsidR="008C553D" w:rsidRDefault="008C553D" w:rsidP="008C553D">
      <w:pPr>
        <w:pStyle w:val="NormalWeb"/>
      </w:pPr>
    </w:p>
    <w:p w:rsidR="008C553D" w:rsidRPr="00A82FC1" w:rsidRDefault="008C553D" w:rsidP="008C553D">
      <w:pPr>
        <w:pStyle w:val="NormalWeb"/>
        <w:rPr>
          <w:sz w:val="32"/>
          <w:szCs w:val="32"/>
        </w:rPr>
      </w:pPr>
      <w:r w:rsidRPr="00A82FC1">
        <w:rPr>
          <w:sz w:val="32"/>
          <w:szCs w:val="32"/>
        </w:rPr>
        <w:t xml:space="preserve">Born August 30, 1797, in </w:t>
      </w:r>
      <w:smartTag w:uri="urn:schemas-microsoft-com:office:smarttags" w:element="place">
        <w:smartTag w:uri="urn:schemas-microsoft-com:office:smarttags" w:element="City">
          <w:r w:rsidRPr="00A82FC1">
            <w:rPr>
              <w:sz w:val="32"/>
              <w:szCs w:val="32"/>
            </w:rPr>
            <w:t>London</w:t>
          </w:r>
        </w:smartTag>
        <w:r w:rsidRPr="00A82FC1">
          <w:rPr>
            <w:sz w:val="32"/>
            <w:szCs w:val="32"/>
          </w:rPr>
          <w:t xml:space="preserve">, </w:t>
        </w:r>
        <w:smartTag w:uri="urn:schemas-microsoft-com:office:smarttags" w:element="country-region">
          <w:r w:rsidRPr="00A82FC1">
            <w:rPr>
              <w:sz w:val="32"/>
              <w:szCs w:val="32"/>
            </w:rPr>
            <w:t>England</w:t>
          </w:r>
        </w:smartTag>
      </w:smartTag>
      <w:r w:rsidRPr="00A82FC1">
        <w:rPr>
          <w:sz w:val="32"/>
          <w:szCs w:val="32"/>
        </w:rPr>
        <w:t>, Mary Shelley came from a rich literary heritage. She was the daughter of William Godwin, a political theorist, novelist, and publisher who introduced her to eminent intellectuals and encouraged her youthful efforts as a writer; and of Mary Wollstonecraft, a writer and early feminist thinker, who died of puerperal fever 10 days after her daughter's birth.</w:t>
      </w:r>
    </w:p>
    <w:p w:rsidR="008C553D" w:rsidRPr="00A82FC1" w:rsidRDefault="008C553D" w:rsidP="008C553D">
      <w:pPr>
        <w:pStyle w:val="NormalWeb"/>
        <w:rPr>
          <w:sz w:val="32"/>
          <w:szCs w:val="32"/>
        </w:rPr>
      </w:pPr>
      <w:r w:rsidRPr="00A82FC1">
        <w:rPr>
          <w:sz w:val="32"/>
          <w:szCs w:val="32"/>
        </w:rPr>
        <w:t>In her childhood, Mary Shelley educated herself amongst her father's intellectual circle, which included critic William Hazlitt, essayist Charles Lamb and poet Samuel Taylor Coleridge. Another prominent intellectual in Godwin's circle was poet Percy Bysshe Shelley. Mary met Percy Shelley in 1812, when she was fifteen. Shelley was married at the time, but the two spent the summer of 1814 traveling together. A baby girl was born prematurely to the couple in February, 1815, and died twelve days later. In her journal of March 19, 1815, Mary recorded the following dream, a possible inspiration for Frankenstein: "Dream that my little baby came to life again - that it had only been cold &amp; that we rubbed it before the fire &amp; it lived." A son, William, was born to the couple in January, 1816.</w:t>
      </w:r>
    </w:p>
    <w:p w:rsidR="008C553D" w:rsidRPr="00A82FC1" w:rsidRDefault="008C553D" w:rsidP="008C553D">
      <w:pPr>
        <w:pStyle w:val="NormalWeb"/>
        <w:rPr>
          <w:sz w:val="32"/>
          <w:szCs w:val="32"/>
        </w:rPr>
      </w:pPr>
      <w:r w:rsidRPr="00A82FC1">
        <w:rPr>
          <w:sz w:val="32"/>
          <w:szCs w:val="32"/>
        </w:rPr>
        <w:t xml:space="preserve">In the summer of 1816, Percy Shelley and 19-year-old Mary visited the poet Lord Byron at his villa beside Lake Geneva in </w:t>
      </w:r>
      <w:smartTag w:uri="urn:schemas-microsoft-com:office:smarttags" w:element="country-region">
        <w:smartTag w:uri="urn:schemas-microsoft-com:office:smarttags" w:element="place">
          <w:r w:rsidRPr="00A82FC1">
            <w:rPr>
              <w:sz w:val="32"/>
              <w:szCs w:val="32"/>
            </w:rPr>
            <w:t>Switzerland</w:t>
          </w:r>
        </w:smartTag>
      </w:smartTag>
      <w:r w:rsidRPr="00A82FC1">
        <w:rPr>
          <w:sz w:val="32"/>
          <w:szCs w:val="32"/>
        </w:rPr>
        <w:t>. Stormy weather frequently forced them indoors, where they and Byron's other guests sometimes read from a volume of ghost stories. One evening, Byron challenged his guests to write one themselves. Mary's story became Frankenstein.</w:t>
      </w:r>
    </w:p>
    <w:p w:rsidR="008C553D" w:rsidRPr="00A82FC1" w:rsidRDefault="008C553D" w:rsidP="008C553D">
      <w:pPr>
        <w:pStyle w:val="NormalWeb"/>
        <w:rPr>
          <w:sz w:val="32"/>
          <w:szCs w:val="32"/>
        </w:rPr>
      </w:pPr>
      <w:r w:rsidRPr="00A82FC1">
        <w:rPr>
          <w:sz w:val="32"/>
          <w:szCs w:val="32"/>
        </w:rPr>
        <w:t>Mary and Percy Shelley were married December 30, 1816, just weeks after Shelley's first wife, Harriet, drowned. Mary gave birth to another daughter, Clara, in 1817, but she only lived for a year.</w:t>
      </w:r>
    </w:p>
    <w:p w:rsidR="008C553D" w:rsidRPr="00A82FC1" w:rsidRDefault="008C553D" w:rsidP="008C553D">
      <w:pPr>
        <w:pStyle w:val="NormalWeb"/>
        <w:rPr>
          <w:sz w:val="32"/>
          <w:szCs w:val="32"/>
        </w:rPr>
      </w:pPr>
      <w:r w:rsidRPr="00A82FC1">
        <w:rPr>
          <w:sz w:val="32"/>
          <w:szCs w:val="32"/>
        </w:rPr>
        <w:t xml:space="preserve">Mary Shelley's Frankenstein was published in 1818, when Mary was 21, and became a huge success. The first edition of the book had an </w:t>
      </w:r>
      <w:r w:rsidRPr="00A82FC1">
        <w:rPr>
          <w:sz w:val="32"/>
          <w:szCs w:val="32"/>
        </w:rPr>
        <w:lastRenderedPageBreak/>
        <w:t>unsigned preface by Percy Shelley. Many, disbelieving that a 19-year-old woman could have written such a horror story, thought that it was his novel.</w:t>
      </w:r>
    </w:p>
    <w:p w:rsidR="008C553D" w:rsidRPr="00A82FC1" w:rsidRDefault="008C553D" w:rsidP="008C553D">
      <w:pPr>
        <w:pStyle w:val="NormalWeb"/>
        <w:rPr>
          <w:sz w:val="32"/>
          <w:szCs w:val="32"/>
        </w:rPr>
      </w:pPr>
      <w:r w:rsidRPr="00A82FC1">
        <w:rPr>
          <w:sz w:val="32"/>
          <w:szCs w:val="32"/>
        </w:rPr>
        <w:t xml:space="preserve">In 1818, the </w:t>
      </w:r>
      <w:proofErr w:type="spellStart"/>
      <w:r w:rsidRPr="00A82FC1">
        <w:rPr>
          <w:sz w:val="32"/>
          <w:szCs w:val="32"/>
        </w:rPr>
        <w:t>Shelleys</w:t>
      </w:r>
      <w:proofErr w:type="spellEnd"/>
      <w:r w:rsidRPr="00A82FC1">
        <w:rPr>
          <w:sz w:val="32"/>
          <w:szCs w:val="32"/>
        </w:rPr>
        <w:t xml:space="preserve"> left </w:t>
      </w:r>
      <w:smartTag w:uri="urn:schemas-microsoft-com:office:smarttags" w:element="country-region">
        <w:r w:rsidRPr="00A82FC1">
          <w:rPr>
            <w:sz w:val="32"/>
            <w:szCs w:val="32"/>
          </w:rPr>
          <w:t>England</w:t>
        </w:r>
      </w:smartTag>
      <w:r w:rsidRPr="00A82FC1">
        <w:rPr>
          <w:sz w:val="32"/>
          <w:szCs w:val="32"/>
        </w:rPr>
        <w:t xml:space="preserve"> for </w:t>
      </w:r>
      <w:smartTag w:uri="urn:schemas-microsoft-com:office:smarttags" w:element="country-region">
        <w:smartTag w:uri="urn:schemas-microsoft-com:office:smarttags" w:element="place">
          <w:r w:rsidRPr="00A82FC1">
            <w:rPr>
              <w:sz w:val="32"/>
              <w:szCs w:val="32"/>
            </w:rPr>
            <w:t>Italy</w:t>
          </w:r>
        </w:smartTag>
      </w:smartTag>
      <w:r w:rsidRPr="00A82FC1">
        <w:rPr>
          <w:sz w:val="32"/>
          <w:szCs w:val="32"/>
        </w:rPr>
        <w:t xml:space="preserve">. In 1819, following the death of 3-year-old William, Mary suffered a nervous breakdown. Of the </w:t>
      </w:r>
      <w:proofErr w:type="spellStart"/>
      <w:r w:rsidRPr="00A82FC1">
        <w:rPr>
          <w:sz w:val="32"/>
          <w:szCs w:val="32"/>
        </w:rPr>
        <w:t>Shelleys</w:t>
      </w:r>
      <w:proofErr w:type="spellEnd"/>
      <w:r w:rsidRPr="00A82FC1">
        <w:rPr>
          <w:sz w:val="32"/>
          <w:szCs w:val="32"/>
        </w:rPr>
        <w:t xml:space="preserve">' children, only one, Percy Florence, born in 1819, survived past childhood. Further tragedy struck Mary in 1822 when her husband Percy Shelley drowned during a heavy squall in the </w:t>
      </w:r>
      <w:smartTag w:uri="urn:schemas-microsoft-com:office:smarttags" w:element="place">
        <w:smartTag w:uri="urn:schemas-microsoft-com:office:smarttags" w:element="PlaceType">
          <w:r w:rsidRPr="00A82FC1">
            <w:rPr>
              <w:sz w:val="32"/>
              <w:szCs w:val="32"/>
            </w:rPr>
            <w:t>Gulf</w:t>
          </w:r>
        </w:smartTag>
        <w:r w:rsidRPr="00A82FC1">
          <w:rPr>
            <w:sz w:val="32"/>
            <w:szCs w:val="32"/>
          </w:rPr>
          <w:t xml:space="preserve"> of </w:t>
        </w:r>
        <w:smartTag w:uri="urn:schemas-microsoft-com:office:smarttags" w:element="PlaceName">
          <w:r w:rsidRPr="00A82FC1">
            <w:rPr>
              <w:sz w:val="32"/>
              <w:szCs w:val="32"/>
            </w:rPr>
            <w:t>Spezia</w:t>
          </w:r>
        </w:smartTag>
      </w:smartTag>
      <w:r w:rsidRPr="00A82FC1">
        <w:rPr>
          <w:sz w:val="32"/>
          <w:szCs w:val="32"/>
        </w:rPr>
        <w:t xml:space="preserve"> near </w:t>
      </w:r>
      <w:proofErr w:type="spellStart"/>
      <w:r w:rsidRPr="00A82FC1">
        <w:rPr>
          <w:sz w:val="32"/>
          <w:szCs w:val="32"/>
        </w:rPr>
        <w:t>Livorna</w:t>
      </w:r>
      <w:proofErr w:type="spellEnd"/>
      <w:r w:rsidRPr="00A82FC1">
        <w:rPr>
          <w:sz w:val="32"/>
          <w:szCs w:val="32"/>
        </w:rPr>
        <w:t>.</w:t>
      </w:r>
    </w:p>
    <w:p w:rsidR="008C553D" w:rsidRPr="00A82FC1" w:rsidRDefault="008C553D" w:rsidP="008C553D">
      <w:pPr>
        <w:pStyle w:val="NormalWeb"/>
        <w:rPr>
          <w:sz w:val="32"/>
          <w:szCs w:val="32"/>
        </w:rPr>
      </w:pPr>
      <w:r w:rsidRPr="00A82FC1">
        <w:rPr>
          <w:sz w:val="32"/>
          <w:szCs w:val="32"/>
        </w:rPr>
        <w:t xml:space="preserve">Mary, only 25 years old and a widow, returned to </w:t>
      </w:r>
      <w:smartTag w:uri="urn:schemas-microsoft-com:office:smarttags" w:element="country-region">
        <w:smartTag w:uri="urn:schemas-microsoft-com:office:smarttags" w:element="place">
          <w:r w:rsidRPr="00A82FC1">
            <w:rPr>
              <w:sz w:val="32"/>
              <w:szCs w:val="32"/>
            </w:rPr>
            <w:t>England</w:t>
          </w:r>
        </w:smartTag>
      </w:smartTag>
      <w:r w:rsidRPr="00A82FC1">
        <w:rPr>
          <w:sz w:val="32"/>
          <w:szCs w:val="32"/>
        </w:rPr>
        <w:t xml:space="preserve"> with her son, determined not to marry again. She devoted herself to her son's welfare and education, and continued her career as a professional writer. Shelley gave up writing long fiction when realism started to gain popularity, exemplified by the works of Charles Dickens. She wrote numerous short stories for periodicals, particularly The </w:t>
      </w:r>
      <w:proofErr w:type="spellStart"/>
      <w:r w:rsidRPr="00A82FC1">
        <w:rPr>
          <w:sz w:val="32"/>
          <w:szCs w:val="32"/>
        </w:rPr>
        <w:t>Keepsaker</w:t>
      </w:r>
      <w:proofErr w:type="spellEnd"/>
      <w:r w:rsidRPr="00A82FC1">
        <w:rPr>
          <w:sz w:val="32"/>
          <w:szCs w:val="32"/>
        </w:rPr>
        <w:t>, and produced several volumes of Lives for Lardner's Cabinet Cyclopedia and the first authoritative edition of Shelley's poems (1839, 4 vols.).</w:t>
      </w:r>
    </w:p>
    <w:p w:rsidR="008C553D" w:rsidRPr="00A82FC1" w:rsidRDefault="008C553D" w:rsidP="008C553D">
      <w:pPr>
        <w:pStyle w:val="NormalWeb"/>
        <w:rPr>
          <w:sz w:val="32"/>
          <w:szCs w:val="32"/>
        </w:rPr>
      </w:pPr>
      <w:r w:rsidRPr="00A82FC1">
        <w:rPr>
          <w:sz w:val="32"/>
          <w:szCs w:val="32"/>
        </w:rPr>
        <w:t xml:space="preserve">Mary Shelley lived in </w:t>
      </w:r>
      <w:smartTag w:uri="urn:schemas-microsoft-com:office:smarttags" w:element="country-region">
        <w:r w:rsidRPr="00A82FC1">
          <w:rPr>
            <w:sz w:val="32"/>
            <w:szCs w:val="32"/>
          </w:rPr>
          <w:t>England</w:t>
        </w:r>
      </w:smartTag>
      <w:r w:rsidRPr="00A82FC1">
        <w:rPr>
          <w:sz w:val="32"/>
          <w:szCs w:val="32"/>
        </w:rPr>
        <w:t xml:space="preserve"> until her death from a brain tumor in </w:t>
      </w:r>
      <w:smartTag w:uri="urn:schemas-microsoft-com:office:smarttags" w:element="place">
        <w:smartTag w:uri="urn:schemas-microsoft-com:office:smarttags" w:element="City">
          <w:r w:rsidRPr="00A82FC1">
            <w:rPr>
              <w:sz w:val="32"/>
              <w:szCs w:val="32"/>
            </w:rPr>
            <w:t>Bournemouth</w:t>
          </w:r>
        </w:smartTag>
        <w:r w:rsidRPr="00A82FC1">
          <w:rPr>
            <w:sz w:val="32"/>
            <w:szCs w:val="32"/>
          </w:rPr>
          <w:t xml:space="preserve">, </w:t>
        </w:r>
        <w:smartTag w:uri="urn:schemas-microsoft-com:office:smarttags" w:element="country-region">
          <w:r w:rsidRPr="00A82FC1">
            <w:rPr>
              <w:sz w:val="32"/>
              <w:szCs w:val="32"/>
            </w:rPr>
            <w:t>England</w:t>
          </w:r>
        </w:smartTag>
      </w:smartTag>
      <w:r w:rsidRPr="00A82FC1">
        <w:rPr>
          <w:sz w:val="32"/>
          <w:szCs w:val="32"/>
        </w:rPr>
        <w:t>, on February 1, 1851. She was 54 years old.</w:t>
      </w:r>
    </w:p>
    <w:p w:rsidR="008C553D" w:rsidRPr="00A82FC1" w:rsidRDefault="008C553D" w:rsidP="008C553D">
      <w:pPr>
        <w:pStyle w:val="NormalWeb"/>
        <w:jc w:val="right"/>
        <w:rPr>
          <w:sz w:val="32"/>
          <w:szCs w:val="32"/>
        </w:rPr>
      </w:pPr>
      <w:r w:rsidRPr="00A82FC1">
        <w:rPr>
          <w:sz w:val="32"/>
          <w:szCs w:val="32"/>
        </w:rPr>
        <w:t>Adapted from the National Library of Medicine</w:t>
      </w:r>
      <w:r w:rsidRPr="00A82FC1">
        <w:rPr>
          <w:sz w:val="32"/>
          <w:szCs w:val="32"/>
        </w:rPr>
        <w:br/>
        <w:t>"Frankenstein: Penetrating the Secrets of Nature"</w:t>
      </w:r>
    </w:p>
    <w:p w:rsidR="008C553D" w:rsidRPr="00A82FC1" w:rsidRDefault="008C553D" w:rsidP="008C553D">
      <w:pPr>
        <w:pStyle w:val="NormalWeb"/>
        <w:rPr>
          <w:sz w:val="32"/>
          <w:szCs w:val="32"/>
        </w:rPr>
      </w:pPr>
      <w:r w:rsidRPr="00A82FC1">
        <w:rPr>
          <w:sz w:val="32"/>
          <w:szCs w:val="32"/>
        </w:rPr>
        <w:t> </w:t>
      </w:r>
    </w:p>
    <w:p w:rsidR="008C553D" w:rsidRDefault="008C553D" w:rsidP="008C553D">
      <w:pPr>
        <w:rPr>
          <w:sz w:val="32"/>
          <w:szCs w:val="32"/>
        </w:rPr>
      </w:pPr>
    </w:p>
    <w:p w:rsidR="008C553D" w:rsidRDefault="008C553D" w:rsidP="008C553D">
      <w:pPr>
        <w:rPr>
          <w:sz w:val="32"/>
          <w:szCs w:val="32"/>
        </w:rPr>
      </w:pPr>
    </w:p>
    <w:p w:rsidR="008C553D" w:rsidRDefault="008C553D" w:rsidP="008C553D">
      <w:pPr>
        <w:rPr>
          <w:sz w:val="32"/>
          <w:szCs w:val="32"/>
        </w:rPr>
      </w:pPr>
    </w:p>
    <w:p w:rsidR="008C553D" w:rsidRPr="00A82FC1" w:rsidRDefault="008C553D" w:rsidP="008C553D">
      <w:pPr>
        <w:rPr>
          <w:sz w:val="32"/>
          <w:szCs w:val="32"/>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8C553D" w:rsidRDefault="008C553D" w:rsidP="00601677">
      <w:pPr>
        <w:rPr>
          <w:rFonts w:ascii="Times New Roman Italic" w:eastAsiaTheme="minorHAnsi" w:hAnsi="Times New Roman Italic" w:cstheme="minorBidi"/>
        </w:rPr>
      </w:pPr>
    </w:p>
    <w:p w:rsidR="00601677" w:rsidRPr="00601677" w:rsidRDefault="00601677" w:rsidP="00601677">
      <w:pPr>
        <w:rPr>
          <w:rFonts w:ascii="Times New Roman Italic" w:eastAsiaTheme="minorHAnsi" w:hAnsi="Times New Roman Italic" w:cstheme="minorBidi"/>
        </w:rPr>
      </w:pPr>
      <w:r w:rsidRPr="00601677">
        <w:rPr>
          <w:rFonts w:ascii="Times New Roman Italic" w:eastAsiaTheme="minorHAnsi" w:hAnsi="Times New Roman Italic" w:cstheme="minorBidi"/>
        </w:rPr>
        <w:lastRenderedPageBreak/>
        <w:t>English 12 Regents</w:t>
      </w:r>
    </w:p>
    <w:p w:rsidR="00601677" w:rsidRPr="00601677" w:rsidRDefault="00601677" w:rsidP="00601677">
      <w:pPr>
        <w:rPr>
          <w:rFonts w:eastAsiaTheme="minorHAnsi" w:cstheme="minorBidi"/>
        </w:rPr>
      </w:pPr>
    </w:p>
    <w:p w:rsidR="00601677" w:rsidRPr="00601677" w:rsidRDefault="00601677" w:rsidP="00601677">
      <w:pPr>
        <w:rPr>
          <w:rFonts w:ascii="Times New Roman Bold Italic" w:eastAsiaTheme="minorHAnsi" w:hAnsi="Times New Roman Bold Italic" w:cstheme="minorBidi"/>
        </w:rPr>
      </w:pPr>
      <w:r w:rsidRPr="00601677">
        <w:rPr>
          <w:rFonts w:ascii="Times New Roman Bold Italic" w:eastAsiaTheme="minorHAnsi" w:hAnsi="Times New Roman Bold Italic" w:cstheme="minorBidi"/>
        </w:rPr>
        <w:t>New York State Common Core-</w:t>
      </w:r>
    </w:p>
    <w:p w:rsidR="00601677" w:rsidRPr="00601677" w:rsidRDefault="00601677" w:rsidP="00601677">
      <w:pPr>
        <w:rPr>
          <w:rFonts w:eastAsiaTheme="minorHAnsi" w:cstheme="minorBidi"/>
        </w:rPr>
      </w:pPr>
      <w:r w:rsidRPr="00601677">
        <w:rPr>
          <w:rFonts w:eastAsiaTheme="minorHAnsi" w:cstheme="minorBidi"/>
        </w:rPr>
        <w:t>L.6- Analyze a case in which grasping point of view requires distinguishing what is directly stated in a text from what is really meant.</w:t>
      </w:r>
    </w:p>
    <w:p w:rsidR="00601677" w:rsidRPr="00601677" w:rsidRDefault="00601677" w:rsidP="00601677">
      <w:pPr>
        <w:rPr>
          <w:rFonts w:eastAsiaTheme="minorHAnsi" w:cstheme="minorBidi"/>
        </w:rPr>
      </w:pPr>
      <w:proofErr w:type="gramStart"/>
      <w:r w:rsidRPr="00601677">
        <w:rPr>
          <w:rFonts w:eastAsiaTheme="minorHAnsi" w:cstheme="minorBidi"/>
        </w:rPr>
        <w:t>R.1- Cite strong and thorough textual evidence to support analysis of what the text says explicitly as well as inferences drawn from the text, including determining where the text leaves matters uncertain.</w:t>
      </w:r>
      <w:proofErr w:type="gramEnd"/>
    </w:p>
    <w:p w:rsidR="00601677" w:rsidRPr="00601677" w:rsidRDefault="00601677" w:rsidP="00601677">
      <w:pPr>
        <w:rPr>
          <w:rFonts w:eastAsiaTheme="minorHAnsi" w:cstheme="minorBidi"/>
        </w:rPr>
      </w:pPr>
      <w:proofErr w:type="gramStart"/>
      <w:r w:rsidRPr="00601677">
        <w:rPr>
          <w:rFonts w:eastAsiaTheme="minorHAnsi" w:cstheme="minorBidi"/>
        </w:rPr>
        <w:t>W.9- Draw evidence from literary or informational texts to support analysis, reflection, and research.</w:t>
      </w:r>
      <w:proofErr w:type="gramEnd"/>
    </w:p>
    <w:p w:rsidR="00601677" w:rsidRPr="00601677" w:rsidRDefault="00601677" w:rsidP="00601677">
      <w:pPr>
        <w:rPr>
          <w:rFonts w:eastAsiaTheme="minorHAnsi" w:cstheme="minorBidi"/>
        </w:rPr>
      </w:pPr>
    </w:p>
    <w:p w:rsidR="00601677" w:rsidRPr="00601677" w:rsidRDefault="00601677" w:rsidP="00601677">
      <w:pPr>
        <w:rPr>
          <w:rFonts w:eastAsiaTheme="minorHAnsi" w:cstheme="minorBidi"/>
          <w:b/>
          <w:i/>
        </w:rPr>
      </w:pPr>
      <w:r w:rsidRPr="00601677">
        <w:rPr>
          <w:rFonts w:eastAsiaTheme="minorHAnsi" w:cstheme="minorBidi"/>
          <w:b/>
          <w:i/>
        </w:rPr>
        <w:t>Objective-</w:t>
      </w:r>
    </w:p>
    <w:p w:rsidR="00601677" w:rsidRPr="00601677" w:rsidRDefault="00601677" w:rsidP="00601677">
      <w:pPr>
        <w:rPr>
          <w:rFonts w:eastAsiaTheme="minorHAnsi" w:cstheme="minorBidi"/>
        </w:rPr>
      </w:pPr>
      <w:r w:rsidRPr="00601677">
        <w:rPr>
          <w:rFonts w:eastAsiaTheme="minorHAnsi" w:cstheme="minorBidi"/>
        </w:rPr>
        <w:t xml:space="preserve">The objective of this lesson is for students to understand what an allusion is through the use of Coleridge’s “The Rime of the Ancient Mariner” in relation to Mary Shelley’s </w:t>
      </w:r>
      <w:r w:rsidRPr="00601677">
        <w:rPr>
          <w:rFonts w:eastAsiaTheme="minorHAnsi" w:cstheme="minorBidi"/>
          <w:i/>
        </w:rPr>
        <w:t>Frankenstein</w:t>
      </w:r>
      <w:r w:rsidRPr="00601677">
        <w:rPr>
          <w:rFonts w:eastAsiaTheme="minorHAnsi" w:cstheme="minorBidi"/>
        </w:rPr>
        <w:t xml:space="preserve">. </w:t>
      </w:r>
    </w:p>
    <w:p w:rsidR="00601677" w:rsidRPr="00601677" w:rsidRDefault="00601677" w:rsidP="00601677">
      <w:pPr>
        <w:rPr>
          <w:rFonts w:eastAsiaTheme="minorHAnsi" w:cstheme="minorBidi"/>
        </w:rPr>
      </w:pPr>
    </w:p>
    <w:p w:rsidR="00601677" w:rsidRPr="00601677" w:rsidRDefault="00601677" w:rsidP="00601677">
      <w:pPr>
        <w:pBdr>
          <w:top w:val="single" w:sz="4" w:space="1" w:color="auto"/>
          <w:left w:val="single" w:sz="4" w:space="4" w:color="auto"/>
          <w:bottom w:val="single" w:sz="4" w:space="1" w:color="auto"/>
          <w:right w:val="single" w:sz="4" w:space="4" w:color="auto"/>
        </w:pBdr>
        <w:rPr>
          <w:rFonts w:eastAsiaTheme="minorHAnsi" w:cstheme="minorBidi"/>
        </w:rPr>
      </w:pPr>
      <w:r w:rsidRPr="00601677">
        <w:rPr>
          <w:rFonts w:ascii="Times New Roman Bold Italic" w:eastAsiaTheme="minorHAnsi" w:hAnsi="Times New Roman Bold Italic" w:cstheme="minorBidi"/>
        </w:rPr>
        <w:t>Aim-</w:t>
      </w:r>
      <w:r w:rsidRPr="00601677">
        <w:rPr>
          <w:rFonts w:eastAsiaTheme="minorHAnsi" w:cstheme="minorBidi"/>
        </w:rPr>
        <w:t xml:space="preserve"> </w:t>
      </w:r>
      <w:r w:rsidRPr="00601677">
        <w:rPr>
          <w:rFonts w:eastAsiaTheme="minorHAnsi" w:cstheme="minorBidi"/>
        </w:rPr>
        <w:tab/>
      </w:r>
      <w:r w:rsidRPr="00601677">
        <w:rPr>
          <w:rFonts w:eastAsiaTheme="minorHAnsi" w:cstheme="minorBidi"/>
        </w:rPr>
        <w:tab/>
        <w:t xml:space="preserve">Understanding Shelley’s use of Allusion within the introductory letters to </w:t>
      </w:r>
      <w:r w:rsidRPr="00601677">
        <w:rPr>
          <w:rFonts w:eastAsiaTheme="minorHAnsi" w:cstheme="minorBidi"/>
          <w:i/>
        </w:rPr>
        <w:t>Frankenstein</w:t>
      </w:r>
    </w:p>
    <w:p w:rsidR="00601677" w:rsidRPr="00601677" w:rsidRDefault="00601677" w:rsidP="00601677">
      <w:pPr>
        <w:pBdr>
          <w:top w:val="single" w:sz="4" w:space="1" w:color="auto"/>
          <w:left w:val="single" w:sz="4" w:space="4" w:color="auto"/>
          <w:bottom w:val="single" w:sz="4" w:space="1" w:color="auto"/>
          <w:right w:val="single" w:sz="4" w:space="4" w:color="auto"/>
        </w:pBdr>
        <w:ind w:left="1440" w:hanging="1440"/>
        <w:rPr>
          <w:rFonts w:eastAsiaTheme="minorHAnsi" w:cstheme="minorBidi"/>
        </w:rPr>
      </w:pPr>
      <w:proofErr w:type="gramStart"/>
      <w:r w:rsidRPr="00601677">
        <w:rPr>
          <w:rFonts w:ascii="Times New Roman Bold Italic" w:eastAsiaTheme="minorHAnsi" w:hAnsi="Times New Roman Bold Italic" w:cstheme="minorBidi"/>
        </w:rPr>
        <w:t>Do</w:t>
      </w:r>
      <w:proofErr w:type="gramEnd"/>
      <w:r w:rsidRPr="00601677">
        <w:rPr>
          <w:rFonts w:ascii="Times New Roman Bold Italic" w:eastAsiaTheme="minorHAnsi" w:hAnsi="Times New Roman Bold Italic" w:cstheme="minorBidi"/>
        </w:rPr>
        <w:t xml:space="preserve"> Now-</w:t>
      </w:r>
      <w:r w:rsidRPr="00601677">
        <w:rPr>
          <w:rFonts w:eastAsiaTheme="minorHAnsi" w:cstheme="minorBidi"/>
        </w:rPr>
        <w:tab/>
        <w:t>Do you believe in superstitions? Why or why not? Share a superstition you are familiar with.</w:t>
      </w:r>
    </w:p>
    <w:p w:rsidR="00601677" w:rsidRPr="00601677" w:rsidRDefault="00601677" w:rsidP="00601677">
      <w:pPr>
        <w:rPr>
          <w:rFonts w:eastAsiaTheme="minorHAnsi" w:cstheme="minorBidi"/>
        </w:rPr>
      </w:pPr>
    </w:p>
    <w:p w:rsidR="00601677" w:rsidRPr="00601677" w:rsidRDefault="00601677" w:rsidP="00601677">
      <w:pPr>
        <w:rPr>
          <w:rFonts w:ascii="Times New Roman Italic" w:eastAsiaTheme="minorHAnsi" w:hAnsi="Times New Roman Italic" w:cstheme="minorBidi"/>
        </w:rPr>
      </w:pPr>
      <w:r w:rsidRPr="00601677">
        <w:rPr>
          <w:rFonts w:ascii="Times New Roman Italic" w:eastAsiaTheme="minorHAnsi" w:hAnsi="Times New Roman Italic" w:cstheme="minorBidi"/>
        </w:rPr>
        <w:t>Procedure-</w:t>
      </w: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Students will discuss their Do Now responses with the class:</w:t>
      </w:r>
    </w:p>
    <w:p w:rsidR="00601677" w:rsidRPr="00601677" w:rsidRDefault="00601677" w:rsidP="00601677">
      <w:pPr>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Students will be made aware that many sailors (as well as athletes, etc.) are very superstitious people:</w:t>
      </w:r>
    </w:p>
    <w:p w:rsidR="00601677" w:rsidRPr="00601677" w:rsidRDefault="00601677" w:rsidP="00601677">
      <w:pPr>
        <w:ind w:left="720"/>
        <w:contextualSpacing/>
        <w:rPr>
          <w:rFonts w:eastAsiaTheme="minorHAnsi" w:cstheme="minorBidi"/>
        </w:rPr>
      </w:pPr>
    </w:p>
    <w:p w:rsidR="00601677" w:rsidRPr="00601677" w:rsidRDefault="00601677" w:rsidP="000D0337">
      <w:pPr>
        <w:numPr>
          <w:ilvl w:val="0"/>
          <w:numId w:val="11"/>
        </w:numPr>
        <w:contextualSpacing/>
        <w:rPr>
          <w:rFonts w:eastAsiaTheme="minorHAnsi" w:cstheme="minorBidi"/>
        </w:rPr>
      </w:pPr>
      <w:r w:rsidRPr="00601677">
        <w:rPr>
          <w:rFonts w:eastAsiaTheme="minorHAnsi" w:cstheme="minorBidi"/>
        </w:rPr>
        <w:t xml:space="preserve">Share popular sailor superstitions, including that of the </w:t>
      </w:r>
      <w:r w:rsidRPr="00601677">
        <w:rPr>
          <w:rFonts w:eastAsiaTheme="minorHAnsi" w:cstheme="minorBidi"/>
          <w:i/>
        </w:rPr>
        <w:t>albatross</w:t>
      </w:r>
    </w:p>
    <w:p w:rsidR="00601677" w:rsidRPr="00601677" w:rsidRDefault="00601677" w:rsidP="000D0337">
      <w:pPr>
        <w:numPr>
          <w:ilvl w:val="2"/>
          <w:numId w:val="9"/>
        </w:numPr>
        <w:contextualSpacing/>
        <w:rPr>
          <w:rFonts w:eastAsiaTheme="minorHAnsi" w:cstheme="minorBidi"/>
        </w:rPr>
      </w:pPr>
      <w:r w:rsidRPr="00601677">
        <w:rPr>
          <w:rFonts w:eastAsiaTheme="minorHAnsi" w:cstheme="minorBidi"/>
        </w:rPr>
        <w:t>Don't Kill an Albatross!</w:t>
      </w:r>
    </w:p>
    <w:p w:rsidR="00601677" w:rsidRPr="00601677" w:rsidRDefault="00601677" w:rsidP="000D0337">
      <w:pPr>
        <w:numPr>
          <w:ilvl w:val="2"/>
          <w:numId w:val="9"/>
        </w:numPr>
        <w:contextualSpacing/>
        <w:rPr>
          <w:rFonts w:eastAsiaTheme="minorHAnsi" w:cstheme="minorBidi"/>
        </w:rPr>
      </w:pPr>
      <w:r w:rsidRPr="00601677">
        <w:rPr>
          <w:rFonts w:eastAsiaTheme="minorHAnsi" w:cstheme="minorBidi"/>
        </w:rPr>
        <w:t>Seabirds were thought to carry the souls of dead sailors and it is considered bad luck to kill one. However, it is considered good luck if you see one!</w:t>
      </w:r>
    </w:p>
    <w:p w:rsidR="00601677" w:rsidRPr="00601677" w:rsidRDefault="00601677" w:rsidP="000D0337">
      <w:pPr>
        <w:numPr>
          <w:ilvl w:val="0"/>
          <w:numId w:val="11"/>
        </w:numPr>
        <w:contextualSpacing/>
        <w:rPr>
          <w:rFonts w:eastAsiaTheme="minorHAnsi" w:cstheme="minorBidi"/>
        </w:rPr>
      </w:pPr>
      <w:r w:rsidRPr="00601677">
        <w:rPr>
          <w:rFonts w:eastAsiaTheme="minorHAnsi" w:cstheme="minorBidi"/>
        </w:rPr>
        <w:t>What is the common belief if one does NOT follow the rules of a superstition?</w:t>
      </w:r>
    </w:p>
    <w:p w:rsidR="00601677" w:rsidRPr="00601677" w:rsidRDefault="00601677" w:rsidP="000D0337">
      <w:pPr>
        <w:numPr>
          <w:ilvl w:val="2"/>
          <w:numId w:val="9"/>
        </w:numPr>
        <w:contextualSpacing/>
        <w:rPr>
          <w:rFonts w:eastAsiaTheme="minorHAnsi" w:cstheme="minorBidi"/>
        </w:rPr>
      </w:pPr>
      <w:r w:rsidRPr="00601677">
        <w:rPr>
          <w:rFonts w:eastAsiaTheme="minorHAnsi" w:cstheme="minorBidi"/>
        </w:rPr>
        <w:t>Expected responses include: negative events will occur, death is imminent, bad luck will be inevitable</w:t>
      </w:r>
    </w:p>
    <w:p w:rsidR="00601677" w:rsidRPr="00601677" w:rsidRDefault="00601677" w:rsidP="000D0337">
      <w:pPr>
        <w:numPr>
          <w:ilvl w:val="0"/>
          <w:numId w:val="11"/>
        </w:numPr>
        <w:contextualSpacing/>
        <w:rPr>
          <w:rFonts w:eastAsiaTheme="minorHAnsi" w:cstheme="minorBidi"/>
        </w:rPr>
      </w:pPr>
      <w:r w:rsidRPr="00601677">
        <w:rPr>
          <w:rFonts w:eastAsiaTheme="minorHAnsi" w:cstheme="minorBidi"/>
        </w:rPr>
        <w:t xml:space="preserve"> “The Rime of the Ancient Mariner” focuses on an “ancient mariner” or old sailor, who does not abide by the common superstitions most sailors follow.</w:t>
      </w:r>
    </w:p>
    <w:p w:rsidR="00601677" w:rsidRPr="00601677" w:rsidRDefault="00601677" w:rsidP="00601677">
      <w:pPr>
        <w:ind w:left="1440"/>
        <w:contextualSpacing/>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 xml:space="preserve">Students will be asked to consider what allusion Shelley uses within the letters at the start of </w:t>
      </w:r>
      <w:r w:rsidRPr="00601677">
        <w:rPr>
          <w:rFonts w:eastAsiaTheme="minorHAnsi" w:cstheme="minorBidi"/>
          <w:i/>
        </w:rPr>
        <w:t>Frankenstein</w:t>
      </w:r>
      <w:r w:rsidRPr="00601677">
        <w:rPr>
          <w:rFonts w:eastAsiaTheme="minorHAnsi" w:cstheme="minorBidi"/>
        </w:rPr>
        <w:t xml:space="preserve">. </w:t>
      </w:r>
    </w:p>
    <w:p w:rsidR="00601677" w:rsidRPr="00601677" w:rsidRDefault="00601677" w:rsidP="000D0337">
      <w:pPr>
        <w:numPr>
          <w:ilvl w:val="1"/>
          <w:numId w:val="12"/>
        </w:numPr>
        <w:contextualSpacing/>
        <w:rPr>
          <w:rFonts w:eastAsiaTheme="minorHAnsi" w:cstheme="minorBidi"/>
        </w:rPr>
      </w:pPr>
      <w:r w:rsidRPr="00601677">
        <w:rPr>
          <w:rFonts w:eastAsiaTheme="minorHAnsi" w:cstheme="minorBidi"/>
        </w:rPr>
        <w:t xml:space="preserve">Students will be directed to locate the allusion to “The Rime of the Ancient Mariner” within letter II, on page 21 of </w:t>
      </w:r>
      <w:r w:rsidRPr="00601677">
        <w:rPr>
          <w:rFonts w:eastAsiaTheme="minorHAnsi" w:cstheme="minorBidi"/>
          <w:i/>
        </w:rPr>
        <w:t>Frankenstein</w:t>
      </w:r>
    </w:p>
    <w:p w:rsidR="00601677" w:rsidRPr="00601677" w:rsidRDefault="00601677" w:rsidP="00601677">
      <w:pPr>
        <w:ind w:left="1800"/>
        <w:contextualSpacing/>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 xml:space="preserve">Students will copy the definition of </w:t>
      </w:r>
      <w:r w:rsidRPr="00601677">
        <w:rPr>
          <w:rFonts w:ascii="Times New Roman Italic" w:eastAsiaTheme="minorHAnsi" w:hAnsi="Times New Roman Italic" w:cstheme="minorBidi"/>
        </w:rPr>
        <w:t>allusion</w:t>
      </w:r>
      <w:r w:rsidRPr="00601677">
        <w:rPr>
          <w:rFonts w:eastAsiaTheme="minorHAnsi" w:cstheme="minorBidi"/>
        </w:rPr>
        <w:t xml:space="preserve"> into their notes-</w:t>
      </w:r>
    </w:p>
    <w:p w:rsidR="00601677" w:rsidRPr="00601677" w:rsidRDefault="00601677" w:rsidP="00601677">
      <w:pPr>
        <w:ind w:left="4320" w:hanging="2160"/>
        <w:rPr>
          <w:rFonts w:eastAsiaTheme="minorHAnsi" w:cstheme="minorBidi"/>
        </w:rPr>
      </w:pPr>
      <w:r w:rsidRPr="00601677">
        <w:rPr>
          <w:rFonts w:eastAsiaTheme="minorHAnsi" w:cstheme="minorBidi"/>
          <w:b/>
        </w:rPr>
        <w:t>allusion-</w:t>
      </w:r>
      <w:r w:rsidRPr="00601677">
        <w:rPr>
          <w:rFonts w:eastAsiaTheme="minorHAnsi" w:cstheme="minorBidi"/>
        </w:rPr>
        <w:t xml:space="preserve"> (noun) </w:t>
      </w:r>
      <w:r w:rsidRPr="00601677">
        <w:rPr>
          <w:rFonts w:eastAsiaTheme="minorHAnsi" w:cstheme="minorBidi"/>
        </w:rPr>
        <w:tab/>
        <w:t xml:space="preserve">A reference in a written work to something from history, art, religion, myth, or another work of literature. Writers use allusions to give readers additional insights about what is happening in the story and why. Shelley makes frequent use of allusions in </w:t>
      </w:r>
      <w:r w:rsidRPr="00601677">
        <w:rPr>
          <w:rFonts w:eastAsiaTheme="minorHAnsi" w:cstheme="minorBidi"/>
          <w:i/>
        </w:rPr>
        <w:t>Frankenstein</w:t>
      </w:r>
      <w:r w:rsidRPr="00601677">
        <w:rPr>
          <w:rFonts w:eastAsiaTheme="minorHAnsi" w:cstheme="minorBidi"/>
        </w:rPr>
        <w:t xml:space="preserve">. </w:t>
      </w:r>
    </w:p>
    <w:p w:rsidR="00601677" w:rsidRPr="00601677" w:rsidRDefault="00601677" w:rsidP="00601677">
      <w:pPr>
        <w:ind w:left="4320" w:hanging="2160"/>
        <w:rPr>
          <w:rFonts w:eastAsiaTheme="minorHAnsi" w:cstheme="minorBidi"/>
        </w:rPr>
      </w:pPr>
    </w:p>
    <w:p w:rsidR="00601677" w:rsidRPr="00601677" w:rsidRDefault="00601677" w:rsidP="00601677">
      <w:pPr>
        <w:ind w:left="1440"/>
        <w:contextualSpacing/>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“The Rime of the Ancient Mariner” will be distributed to the class by our Ditto Distributor</w:t>
      </w:r>
    </w:p>
    <w:p w:rsidR="00601677" w:rsidRPr="00601677" w:rsidRDefault="00601677" w:rsidP="00601677">
      <w:pPr>
        <w:ind w:left="720"/>
        <w:contextualSpacing/>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 xml:space="preserve">Students will listen to the Part I being read (as per Orson Wells) via YouTube. </w:t>
      </w:r>
    </w:p>
    <w:p w:rsidR="00601677" w:rsidRPr="00601677" w:rsidRDefault="00601677" w:rsidP="000D0337">
      <w:pPr>
        <w:numPr>
          <w:ilvl w:val="1"/>
          <w:numId w:val="12"/>
        </w:numPr>
        <w:contextualSpacing/>
        <w:rPr>
          <w:rFonts w:eastAsiaTheme="minorHAnsi" w:cstheme="minorBidi"/>
        </w:rPr>
      </w:pPr>
      <w:r w:rsidRPr="00601677">
        <w:rPr>
          <w:rFonts w:eastAsiaTheme="minorHAnsi" w:cstheme="minorBidi"/>
        </w:rPr>
        <w:lastRenderedPageBreak/>
        <w:t>After the first 5 stanzas have been read, the class will be consider the following questions:</w:t>
      </w:r>
    </w:p>
    <w:p w:rsidR="00601677" w:rsidRPr="00601677" w:rsidRDefault="00601677" w:rsidP="000D0337">
      <w:pPr>
        <w:numPr>
          <w:ilvl w:val="2"/>
          <w:numId w:val="12"/>
        </w:numPr>
        <w:contextualSpacing/>
        <w:rPr>
          <w:rFonts w:eastAsiaTheme="minorHAnsi" w:cstheme="minorBidi"/>
        </w:rPr>
      </w:pPr>
      <w:r w:rsidRPr="00601677">
        <w:rPr>
          <w:rFonts w:eastAsiaTheme="minorHAnsi" w:cstheme="minorBidi"/>
        </w:rPr>
        <w:t>Where is the Mariner located at the opening of the poem?</w:t>
      </w:r>
    </w:p>
    <w:p w:rsidR="00601677" w:rsidRPr="00601677" w:rsidRDefault="00601677" w:rsidP="000D0337">
      <w:pPr>
        <w:numPr>
          <w:ilvl w:val="2"/>
          <w:numId w:val="12"/>
        </w:numPr>
        <w:contextualSpacing/>
        <w:rPr>
          <w:rFonts w:eastAsiaTheme="minorHAnsi" w:cstheme="minorBidi"/>
        </w:rPr>
      </w:pPr>
      <w:r w:rsidRPr="00601677">
        <w:rPr>
          <w:rFonts w:eastAsiaTheme="minorHAnsi" w:cstheme="minorBidi"/>
        </w:rPr>
        <w:t>Why does the wedding guest listen to the Mariner?</w:t>
      </w:r>
    </w:p>
    <w:p w:rsidR="00601677" w:rsidRPr="00601677" w:rsidRDefault="00601677" w:rsidP="00601677">
      <w:pPr>
        <w:ind w:left="2160"/>
        <w:contextualSpacing/>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Students will discuss and analyze their responses by summarize what we read thus far into a “tweet” of no more than 140 characters complete with a #hash tag:</w:t>
      </w:r>
    </w:p>
    <w:p w:rsidR="00601677" w:rsidRPr="00601677" w:rsidRDefault="00601677" w:rsidP="000D0337">
      <w:pPr>
        <w:numPr>
          <w:ilvl w:val="0"/>
          <w:numId w:val="13"/>
        </w:numPr>
        <w:contextualSpacing/>
        <w:rPr>
          <w:rFonts w:eastAsiaTheme="minorHAnsi" w:cstheme="minorBidi"/>
        </w:rPr>
      </w:pPr>
      <w:r w:rsidRPr="00601677">
        <w:rPr>
          <w:rFonts w:eastAsiaTheme="minorHAnsi" w:cstheme="minorBidi"/>
        </w:rPr>
        <w:t>Crazy old sailor making me listen to his story #</w:t>
      </w:r>
      <w:proofErr w:type="spellStart"/>
      <w:r w:rsidRPr="00601677">
        <w:rPr>
          <w:rFonts w:eastAsiaTheme="minorHAnsi" w:cstheme="minorBidi"/>
        </w:rPr>
        <w:t>weddingguestproblems</w:t>
      </w:r>
      <w:proofErr w:type="spellEnd"/>
    </w:p>
    <w:p w:rsidR="00601677" w:rsidRPr="00601677" w:rsidRDefault="00601677" w:rsidP="00601677">
      <w:pPr>
        <w:ind w:left="1440"/>
        <w:contextualSpacing/>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Each group will be assigned 2-3 of the 15 remaining stanzas to analyze with their groups</w:t>
      </w:r>
    </w:p>
    <w:p w:rsidR="00601677" w:rsidRPr="00601677" w:rsidRDefault="00601677" w:rsidP="00601677">
      <w:pPr>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Group responsibilities include:</w:t>
      </w:r>
      <w:r w:rsidRPr="00601677">
        <w:rPr>
          <w:rFonts w:eastAsiaTheme="minorHAnsi" w:cstheme="minorBidi"/>
          <w:i/>
        </w:rPr>
        <w:t xml:space="preserve"> (Please see the enclosed worksheet)</w:t>
      </w:r>
    </w:p>
    <w:p w:rsidR="00601677" w:rsidRPr="00601677" w:rsidRDefault="00601677" w:rsidP="00601677">
      <w:pPr>
        <w:ind w:left="1440"/>
        <w:contextualSpacing/>
        <w:rPr>
          <w:rFonts w:eastAsiaTheme="minorHAnsi" w:cstheme="minorBidi"/>
        </w:rPr>
      </w:pPr>
      <w:r w:rsidRPr="00601677">
        <w:rPr>
          <w:rFonts w:eastAsiaTheme="minorHAnsi" w:cstheme="minorBidi"/>
        </w:rPr>
        <w:t>1. Read your assigned stanzas aloud within your group.</w:t>
      </w:r>
    </w:p>
    <w:p w:rsidR="00601677" w:rsidRPr="00601677" w:rsidRDefault="00601677" w:rsidP="00601677">
      <w:pPr>
        <w:ind w:left="1440"/>
        <w:contextualSpacing/>
        <w:rPr>
          <w:rFonts w:eastAsiaTheme="minorHAnsi" w:cstheme="minorBidi"/>
        </w:rPr>
      </w:pPr>
      <w:r w:rsidRPr="00601677">
        <w:rPr>
          <w:rFonts w:eastAsiaTheme="minorHAnsi" w:cstheme="minorBidi"/>
        </w:rPr>
        <w:t>2. Define any 3-5 words or terms you are unfamiliar with:</w:t>
      </w:r>
    </w:p>
    <w:p w:rsidR="00601677" w:rsidRPr="00601677" w:rsidRDefault="00601677" w:rsidP="00601677">
      <w:pPr>
        <w:ind w:left="1440"/>
        <w:contextualSpacing/>
        <w:rPr>
          <w:rFonts w:eastAsiaTheme="minorHAnsi" w:cstheme="minorBidi"/>
        </w:rPr>
      </w:pPr>
      <w:r w:rsidRPr="00601677">
        <w:rPr>
          <w:rFonts w:eastAsiaTheme="minorHAnsi" w:cstheme="minorBidi"/>
        </w:rPr>
        <w:t>3. Summarize the information your stanza discusses.</w:t>
      </w:r>
    </w:p>
    <w:p w:rsidR="00601677" w:rsidRPr="00601677" w:rsidRDefault="00601677" w:rsidP="00601677">
      <w:pPr>
        <w:ind w:left="1440"/>
        <w:contextualSpacing/>
        <w:rPr>
          <w:rFonts w:eastAsiaTheme="minorHAnsi" w:cstheme="minorBidi"/>
        </w:rPr>
      </w:pPr>
      <w:r w:rsidRPr="00601677">
        <w:rPr>
          <w:rFonts w:eastAsiaTheme="minorHAnsi" w:cstheme="minorBidi"/>
        </w:rPr>
        <w:t xml:space="preserve">4. Create a “Tweet” that accurately summarizes your assigned stanzas. </w:t>
      </w:r>
    </w:p>
    <w:p w:rsidR="00601677" w:rsidRPr="00601677" w:rsidRDefault="00601677" w:rsidP="00601677">
      <w:pPr>
        <w:ind w:left="1440"/>
        <w:rPr>
          <w:rFonts w:eastAsiaTheme="minorHAnsi" w:cstheme="minorBidi"/>
        </w:rPr>
      </w:pPr>
      <w:r w:rsidRPr="00601677">
        <w:rPr>
          <w:rFonts w:eastAsiaTheme="minorHAnsi" w:cstheme="minorBidi"/>
        </w:rPr>
        <w:t>*</w:t>
      </w:r>
      <w:r w:rsidRPr="00601677">
        <w:rPr>
          <w:rFonts w:eastAsiaTheme="minorHAnsi" w:cstheme="minorBidi"/>
          <w:i/>
        </w:rPr>
        <w:t>Note-</w:t>
      </w:r>
      <w:r w:rsidRPr="00601677">
        <w:rPr>
          <w:rFonts w:eastAsiaTheme="minorHAnsi" w:cstheme="minorBidi"/>
        </w:rPr>
        <w:t xml:space="preserve"> </w:t>
      </w:r>
      <w:r w:rsidRPr="00601677">
        <w:rPr>
          <w:rFonts w:eastAsiaTheme="minorHAnsi" w:cstheme="minorBidi"/>
          <w:i/>
        </w:rPr>
        <w:t>ALL group members MUST participate. It is suggested you each take charge of a task and/or responsibility.</w:t>
      </w:r>
      <w:r w:rsidRPr="00601677">
        <w:rPr>
          <w:rFonts w:eastAsiaTheme="minorHAnsi" w:cstheme="minorBidi"/>
        </w:rPr>
        <w:t xml:space="preserve">  </w:t>
      </w:r>
    </w:p>
    <w:p w:rsidR="00601677" w:rsidRPr="00601677" w:rsidRDefault="00601677" w:rsidP="00601677">
      <w:pPr>
        <w:ind w:left="1440"/>
        <w:contextualSpacing/>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Pre-determined groups will meet to work on the assignment as follows:</w:t>
      </w:r>
    </w:p>
    <w:p w:rsidR="00601677" w:rsidRPr="00601677" w:rsidRDefault="00601677" w:rsidP="000D0337">
      <w:pPr>
        <w:numPr>
          <w:ilvl w:val="1"/>
          <w:numId w:val="12"/>
        </w:numPr>
        <w:contextualSpacing/>
        <w:rPr>
          <w:rFonts w:eastAsiaTheme="minorHAnsi" w:cstheme="minorBidi"/>
        </w:rPr>
      </w:pPr>
      <w:r w:rsidRPr="00601677">
        <w:rPr>
          <w:rFonts w:eastAsiaTheme="minorHAnsi" w:cstheme="minorBidi"/>
        </w:rPr>
        <w:t>Group 1- Stanzas 6-7</w:t>
      </w:r>
    </w:p>
    <w:p w:rsidR="00601677" w:rsidRPr="00601677" w:rsidRDefault="00601677" w:rsidP="000D0337">
      <w:pPr>
        <w:numPr>
          <w:ilvl w:val="1"/>
          <w:numId w:val="12"/>
        </w:numPr>
        <w:contextualSpacing/>
        <w:rPr>
          <w:rFonts w:eastAsiaTheme="minorHAnsi" w:cstheme="minorBidi"/>
        </w:rPr>
      </w:pPr>
      <w:r w:rsidRPr="00601677">
        <w:rPr>
          <w:rFonts w:eastAsiaTheme="minorHAnsi" w:cstheme="minorBidi"/>
        </w:rPr>
        <w:t>Group 2- Stanzas 8-10</w:t>
      </w:r>
    </w:p>
    <w:p w:rsidR="00601677" w:rsidRPr="00601677" w:rsidRDefault="00601677" w:rsidP="000D0337">
      <w:pPr>
        <w:numPr>
          <w:ilvl w:val="1"/>
          <w:numId w:val="12"/>
        </w:numPr>
        <w:contextualSpacing/>
        <w:rPr>
          <w:rFonts w:eastAsiaTheme="minorHAnsi" w:cstheme="minorBidi"/>
        </w:rPr>
      </w:pPr>
      <w:r w:rsidRPr="00601677">
        <w:rPr>
          <w:rFonts w:eastAsiaTheme="minorHAnsi" w:cstheme="minorBidi"/>
        </w:rPr>
        <w:t>Group 3- Stanzas 11-12</w:t>
      </w:r>
    </w:p>
    <w:p w:rsidR="00601677" w:rsidRPr="00601677" w:rsidRDefault="00601677" w:rsidP="000D0337">
      <w:pPr>
        <w:numPr>
          <w:ilvl w:val="1"/>
          <w:numId w:val="12"/>
        </w:numPr>
        <w:contextualSpacing/>
        <w:rPr>
          <w:rFonts w:eastAsiaTheme="minorHAnsi" w:cstheme="minorBidi"/>
        </w:rPr>
      </w:pPr>
      <w:r w:rsidRPr="00601677">
        <w:rPr>
          <w:rFonts w:eastAsiaTheme="minorHAnsi" w:cstheme="minorBidi"/>
        </w:rPr>
        <w:t>Group 4- Stanzas 13-15</w:t>
      </w:r>
    </w:p>
    <w:p w:rsidR="00601677" w:rsidRPr="00601677" w:rsidRDefault="00601677" w:rsidP="000D0337">
      <w:pPr>
        <w:numPr>
          <w:ilvl w:val="1"/>
          <w:numId w:val="12"/>
        </w:numPr>
        <w:contextualSpacing/>
        <w:rPr>
          <w:rFonts w:eastAsiaTheme="minorHAnsi" w:cstheme="minorBidi"/>
        </w:rPr>
      </w:pPr>
      <w:r w:rsidRPr="00601677">
        <w:rPr>
          <w:rFonts w:eastAsiaTheme="minorHAnsi" w:cstheme="minorBidi"/>
        </w:rPr>
        <w:t>Group 5- Stanzas 16-18</w:t>
      </w:r>
    </w:p>
    <w:p w:rsidR="00601677" w:rsidRPr="00601677" w:rsidRDefault="00601677" w:rsidP="000D0337">
      <w:pPr>
        <w:numPr>
          <w:ilvl w:val="1"/>
          <w:numId w:val="12"/>
        </w:numPr>
        <w:contextualSpacing/>
        <w:rPr>
          <w:rFonts w:eastAsiaTheme="minorHAnsi" w:cstheme="minorBidi"/>
        </w:rPr>
      </w:pPr>
      <w:r w:rsidRPr="00601677">
        <w:rPr>
          <w:rFonts w:eastAsiaTheme="minorHAnsi" w:cstheme="minorBidi"/>
        </w:rPr>
        <w:t>Group 6- Stanzas 19-20</w:t>
      </w:r>
    </w:p>
    <w:p w:rsidR="00601677" w:rsidRPr="00601677" w:rsidRDefault="00601677" w:rsidP="00601677">
      <w:pPr>
        <w:rPr>
          <w:rFonts w:eastAsiaTheme="minorHAnsi" w:cstheme="minorBidi"/>
        </w:rPr>
      </w:pPr>
    </w:p>
    <w:p w:rsidR="00601677" w:rsidRPr="00601677" w:rsidRDefault="00601677" w:rsidP="000D0337">
      <w:pPr>
        <w:numPr>
          <w:ilvl w:val="0"/>
          <w:numId w:val="9"/>
        </w:numPr>
        <w:contextualSpacing/>
        <w:rPr>
          <w:rFonts w:eastAsiaTheme="minorHAnsi" w:cstheme="minorBidi"/>
        </w:rPr>
      </w:pPr>
      <w:r w:rsidRPr="00601677">
        <w:rPr>
          <w:rFonts w:eastAsiaTheme="minorHAnsi" w:cstheme="minorBidi"/>
        </w:rPr>
        <w:t xml:space="preserve">Students will work collaboratively for 5-10 minutes (depending upon time). </w:t>
      </w:r>
    </w:p>
    <w:p w:rsidR="00601677" w:rsidRPr="00601677" w:rsidRDefault="00601677" w:rsidP="000D0337">
      <w:pPr>
        <w:numPr>
          <w:ilvl w:val="1"/>
          <w:numId w:val="9"/>
        </w:numPr>
        <w:contextualSpacing/>
        <w:rPr>
          <w:rFonts w:eastAsiaTheme="minorHAnsi" w:cstheme="minorBidi"/>
        </w:rPr>
      </w:pPr>
      <w:r w:rsidRPr="00601677">
        <w:rPr>
          <w:rFonts w:eastAsiaTheme="minorHAnsi" w:cstheme="minorBidi"/>
        </w:rPr>
        <w:t>If time allows, the groups will begin to present their findings to the class. The group presentations will most likely continue into the next day.</w:t>
      </w:r>
    </w:p>
    <w:p w:rsidR="00601677" w:rsidRPr="00601677" w:rsidRDefault="00601677" w:rsidP="00601677">
      <w:pPr>
        <w:rPr>
          <w:rFonts w:eastAsiaTheme="minorHAnsi" w:cstheme="minorBidi"/>
        </w:rPr>
      </w:pPr>
    </w:p>
    <w:p w:rsidR="00601677" w:rsidRPr="00601677" w:rsidRDefault="00601677" w:rsidP="00601677">
      <w:pPr>
        <w:ind w:left="720" w:hanging="720"/>
        <w:rPr>
          <w:rFonts w:eastAsiaTheme="minorHAnsi" w:cstheme="minorBidi"/>
        </w:rPr>
      </w:pPr>
      <w:r w:rsidRPr="00601677">
        <w:rPr>
          <w:rFonts w:ascii="Times New Roman Italic" w:eastAsiaTheme="minorHAnsi" w:hAnsi="Times New Roman Italic" w:cstheme="minorBidi"/>
          <w:b/>
        </w:rPr>
        <w:t>Closure-</w:t>
      </w:r>
      <w:r w:rsidRPr="00601677">
        <w:rPr>
          <w:rFonts w:eastAsiaTheme="minorHAnsi" w:cstheme="minorBidi"/>
        </w:rPr>
        <w:t xml:space="preserve"> </w:t>
      </w:r>
      <w:r w:rsidRPr="00601677">
        <w:rPr>
          <w:rFonts w:eastAsiaTheme="minorHAnsi" w:cstheme="minorBidi"/>
        </w:rPr>
        <w:tab/>
        <w:t>What is an allusion? For what purpose do you think Shelley chose to use Coleridge’s poem</w:t>
      </w:r>
    </w:p>
    <w:p w:rsidR="00601677" w:rsidRPr="00601677" w:rsidRDefault="00601677" w:rsidP="00601677">
      <w:pPr>
        <w:ind w:left="720" w:firstLine="720"/>
        <w:rPr>
          <w:rFonts w:eastAsiaTheme="minorHAnsi" w:cstheme="minorBidi"/>
        </w:rPr>
      </w:pPr>
      <w:proofErr w:type="gramStart"/>
      <w:r w:rsidRPr="00601677">
        <w:rPr>
          <w:rFonts w:eastAsiaTheme="minorHAnsi" w:cstheme="minorBidi"/>
        </w:rPr>
        <w:t>within</w:t>
      </w:r>
      <w:proofErr w:type="gramEnd"/>
      <w:r w:rsidRPr="00601677">
        <w:rPr>
          <w:rFonts w:eastAsiaTheme="minorHAnsi" w:cstheme="minorBidi"/>
        </w:rPr>
        <w:t xml:space="preserve"> </w:t>
      </w:r>
      <w:r w:rsidRPr="00601677">
        <w:rPr>
          <w:rFonts w:eastAsiaTheme="minorHAnsi" w:cstheme="minorBidi"/>
          <w:i/>
        </w:rPr>
        <w:t>Frankenstein</w:t>
      </w:r>
      <w:r w:rsidRPr="00601677">
        <w:rPr>
          <w:rFonts w:eastAsiaTheme="minorHAnsi" w:cstheme="minorBidi"/>
        </w:rPr>
        <w:t>?</w:t>
      </w:r>
    </w:p>
    <w:p w:rsidR="00601677" w:rsidRPr="00601677" w:rsidRDefault="00601677" w:rsidP="00601677">
      <w:pPr>
        <w:rPr>
          <w:rFonts w:eastAsiaTheme="minorHAnsi" w:cstheme="minorBidi"/>
        </w:rPr>
      </w:pPr>
    </w:p>
    <w:p w:rsidR="00601677" w:rsidRPr="00601677" w:rsidRDefault="00601677" w:rsidP="00601677">
      <w:pPr>
        <w:ind w:left="1440" w:hanging="1440"/>
        <w:rPr>
          <w:rFonts w:eastAsiaTheme="minorHAnsi" w:cstheme="minorBidi"/>
        </w:rPr>
      </w:pPr>
      <w:r w:rsidRPr="00601677">
        <w:rPr>
          <w:rFonts w:ascii="Times New Roman Italic" w:eastAsiaTheme="minorHAnsi" w:hAnsi="Times New Roman Italic" w:cstheme="minorBidi"/>
          <w:b/>
        </w:rPr>
        <w:t>Homework-</w:t>
      </w:r>
      <w:r w:rsidRPr="00601677">
        <w:rPr>
          <w:rFonts w:eastAsiaTheme="minorHAnsi" w:cstheme="minorBidi"/>
        </w:rPr>
        <w:tab/>
      </w:r>
      <w:r w:rsidRPr="00601677">
        <w:rPr>
          <w:rFonts w:eastAsiaTheme="minorHAnsi" w:cstheme="minorBidi"/>
          <w:i/>
        </w:rPr>
        <w:t>Please see the enclosed Homework Ditto:</w:t>
      </w:r>
    </w:p>
    <w:p w:rsidR="00601677" w:rsidRPr="00601677" w:rsidRDefault="00601677" w:rsidP="000D0337">
      <w:pPr>
        <w:numPr>
          <w:ilvl w:val="0"/>
          <w:numId w:val="10"/>
        </w:numPr>
        <w:contextualSpacing/>
        <w:rPr>
          <w:rFonts w:eastAsiaTheme="minorHAnsi" w:cstheme="minorBidi"/>
        </w:rPr>
      </w:pPr>
      <w:r w:rsidRPr="00601677">
        <w:rPr>
          <w:rFonts w:eastAsiaTheme="minorHAnsi" w:cstheme="minorBidi"/>
        </w:rPr>
        <w:t>Review your group’s assigned stanzas once more. Prepare to present your assigned stanzas to the class.</w:t>
      </w:r>
    </w:p>
    <w:p w:rsidR="00601677" w:rsidRPr="00601677" w:rsidRDefault="00601677" w:rsidP="000D0337">
      <w:pPr>
        <w:numPr>
          <w:ilvl w:val="0"/>
          <w:numId w:val="10"/>
        </w:numPr>
        <w:contextualSpacing/>
        <w:rPr>
          <w:rFonts w:eastAsiaTheme="minorHAnsi" w:cstheme="minorBidi"/>
        </w:rPr>
      </w:pPr>
      <w:r w:rsidRPr="00601677">
        <w:rPr>
          <w:rFonts w:eastAsiaTheme="minorHAnsi" w:cstheme="minorBidi"/>
        </w:rPr>
        <w:t>Locate examples of any allusions that you can find within movies, music, literature, etc. You will be awarded extra credit for accurate and appropriate examples that we can share with the class.</w:t>
      </w:r>
    </w:p>
    <w:p w:rsidR="00601677" w:rsidRPr="00601677" w:rsidRDefault="00601677" w:rsidP="000D0337">
      <w:pPr>
        <w:numPr>
          <w:ilvl w:val="0"/>
          <w:numId w:val="10"/>
        </w:numPr>
        <w:contextualSpacing/>
        <w:rPr>
          <w:rFonts w:eastAsiaTheme="minorHAnsi" w:cstheme="minorBidi"/>
        </w:rPr>
      </w:pPr>
      <w:r w:rsidRPr="00601677">
        <w:rPr>
          <w:rFonts w:eastAsiaTheme="minorHAnsi" w:cstheme="minorBidi"/>
        </w:rPr>
        <w:t>Read The New York Times article “Grand Allusion” and answer related discussion questions</w:t>
      </w:r>
    </w:p>
    <w:p w:rsidR="00601677" w:rsidRPr="00601677" w:rsidRDefault="00601677" w:rsidP="00601677">
      <w:pPr>
        <w:rPr>
          <w:rFonts w:eastAsiaTheme="minorHAnsi" w:cstheme="minorBidi"/>
        </w:rPr>
      </w:pPr>
    </w:p>
    <w:p w:rsidR="00202B76" w:rsidRDefault="00202B76" w:rsidP="001A3F23">
      <w:pPr>
        <w:jc w:val="center"/>
      </w:pPr>
    </w:p>
    <w:p w:rsidR="00601677" w:rsidRDefault="00601677" w:rsidP="001A3F23">
      <w:pPr>
        <w:jc w:val="center"/>
      </w:pPr>
    </w:p>
    <w:p w:rsidR="00601677" w:rsidRDefault="00601677" w:rsidP="001A3F23">
      <w:pPr>
        <w:jc w:val="center"/>
      </w:pPr>
    </w:p>
    <w:p w:rsidR="00601677" w:rsidRDefault="008E1937" w:rsidP="001A3F23">
      <w:pPr>
        <w:jc w:val="center"/>
      </w:pPr>
      <w:r>
        <w:rPr>
          <w:noProof/>
        </w:rPr>
        <w:lastRenderedPageBreak/>
        <w:drawing>
          <wp:inline distT="0" distB="0" distL="0" distR="0" wp14:anchorId="403A9A61" wp14:editId="1B361FC7">
            <wp:extent cx="5281684" cy="38882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505" t="25994" r="15596" b="21101"/>
                    <a:stretch/>
                  </pic:blipFill>
                  <pic:spPr bwMode="auto">
                    <a:xfrm>
                      <a:off x="0" y="0"/>
                      <a:ext cx="5275629" cy="3883762"/>
                    </a:xfrm>
                    <a:prstGeom prst="rect">
                      <a:avLst/>
                    </a:prstGeom>
                    <a:ln>
                      <a:noFill/>
                    </a:ln>
                    <a:extLst>
                      <a:ext uri="{53640926-AAD7-44D8-BBD7-CCE9431645EC}">
                        <a14:shadowObscured xmlns:a14="http://schemas.microsoft.com/office/drawing/2010/main"/>
                      </a:ext>
                    </a:extLst>
                  </pic:spPr>
                </pic:pic>
              </a:graphicData>
            </a:graphic>
          </wp:inline>
        </w:drawing>
      </w:r>
    </w:p>
    <w:p w:rsidR="00251F03" w:rsidRDefault="00251F03" w:rsidP="001A3F23">
      <w:pPr>
        <w:jc w:val="center"/>
      </w:pPr>
    </w:p>
    <w:p w:rsidR="00251F03" w:rsidRDefault="00251F03" w:rsidP="001A3F23">
      <w:pPr>
        <w:jc w:val="center"/>
      </w:pPr>
    </w:p>
    <w:p w:rsidR="008E1937" w:rsidRDefault="008E1937" w:rsidP="001A3F23">
      <w:pPr>
        <w:jc w:val="center"/>
      </w:pPr>
      <w:r>
        <w:rPr>
          <w:noProof/>
        </w:rPr>
        <w:drawing>
          <wp:inline distT="0" distB="0" distL="0" distR="0" wp14:anchorId="0E6147F6" wp14:editId="6FF215C1">
            <wp:extent cx="5283578" cy="38896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276" t="26605" r="15826" b="20489"/>
                    <a:stretch/>
                  </pic:blipFill>
                  <pic:spPr bwMode="auto">
                    <a:xfrm>
                      <a:off x="0" y="0"/>
                      <a:ext cx="5277518" cy="3885151"/>
                    </a:xfrm>
                    <a:prstGeom prst="rect">
                      <a:avLst/>
                    </a:prstGeom>
                    <a:ln>
                      <a:noFill/>
                    </a:ln>
                    <a:extLst>
                      <a:ext uri="{53640926-AAD7-44D8-BBD7-CCE9431645EC}">
                        <a14:shadowObscured xmlns:a14="http://schemas.microsoft.com/office/drawing/2010/main"/>
                      </a:ext>
                    </a:extLst>
                  </pic:spPr>
                </pic:pic>
              </a:graphicData>
            </a:graphic>
          </wp:inline>
        </w:drawing>
      </w:r>
    </w:p>
    <w:p w:rsidR="008E1937" w:rsidRDefault="008E1937" w:rsidP="001A3F23">
      <w:pPr>
        <w:jc w:val="center"/>
      </w:pPr>
      <w:r>
        <w:rPr>
          <w:noProof/>
        </w:rPr>
        <w:lastRenderedPageBreak/>
        <w:drawing>
          <wp:inline distT="0" distB="0" distL="0" distR="0" wp14:anchorId="399B273F" wp14:editId="1ED4C986">
            <wp:extent cx="5226936" cy="382137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941" t="26301" r="15244" b="20267"/>
                    <a:stretch/>
                  </pic:blipFill>
                  <pic:spPr bwMode="auto">
                    <a:xfrm>
                      <a:off x="0" y="0"/>
                      <a:ext cx="5273003" cy="3855052"/>
                    </a:xfrm>
                    <a:prstGeom prst="rect">
                      <a:avLst/>
                    </a:prstGeom>
                    <a:ln>
                      <a:noFill/>
                    </a:ln>
                    <a:extLst>
                      <a:ext uri="{53640926-AAD7-44D8-BBD7-CCE9431645EC}">
                        <a14:shadowObscured xmlns:a14="http://schemas.microsoft.com/office/drawing/2010/main"/>
                      </a:ext>
                    </a:extLst>
                  </pic:spPr>
                </pic:pic>
              </a:graphicData>
            </a:graphic>
          </wp:inline>
        </w:drawing>
      </w:r>
    </w:p>
    <w:p w:rsidR="00251F03" w:rsidRDefault="00251F03" w:rsidP="001A3F23">
      <w:pPr>
        <w:jc w:val="center"/>
      </w:pPr>
    </w:p>
    <w:p w:rsidR="00251F03" w:rsidRDefault="00251F03" w:rsidP="001A3F23">
      <w:pPr>
        <w:jc w:val="center"/>
      </w:pPr>
    </w:p>
    <w:p w:rsidR="008E1937" w:rsidRDefault="008E1937" w:rsidP="001A3F23">
      <w:pPr>
        <w:jc w:val="center"/>
      </w:pPr>
      <w:r>
        <w:rPr>
          <w:noProof/>
        </w:rPr>
        <w:drawing>
          <wp:inline distT="0" distB="0" distL="0" distR="0" wp14:anchorId="162B2CCD" wp14:editId="09964BCB">
            <wp:extent cx="5337446" cy="395785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171" t="26300" r="15441" b="19926"/>
                    <a:stretch/>
                  </pic:blipFill>
                  <pic:spPr bwMode="auto">
                    <a:xfrm>
                      <a:off x="0" y="0"/>
                      <a:ext cx="5356909" cy="3972283"/>
                    </a:xfrm>
                    <a:prstGeom prst="rect">
                      <a:avLst/>
                    </a:prstGeom>
                    <a:ln>
                      <a:noFill/>
                    </a:ln>
                    <a:extLst>
                      <a:ext uri="{53640926-AAD7-44D8-BBD7-CCE9431645EC}">
                        <a14:shadowObscured xmlns:a14="http://schemas.microsoft.com/office/drawing/2010/main"/>
                      </a:ext>
                    </a:extLst>
                  </pic:spPr>
                </pic:pic>
              </a:graphicData>
            </a:graphic>
          </wp:inline>
        </w:drawing>
      </w:r>
    </w:p>
    <w:p w:rsidR="008E1937" w:rsidRDefault="008E1937" w:rsidP="001A3F23">
      <w:pPr>
        <w:jc w:val="center"/>
      </w:pPr>
    </w:p>
    <w:p w:rsidR="008E1937" w:rsidRDefault="008E1937" w:rsidP="001A3F23">
      <w:pPr>
        <w:jc w:val="center"/>
      </w:pPr>
      <w:r>
        <w:rPr>
          <w:noProof/>
        </w:rPr>
        <w:lastRenderedPageBreak/>
        <w:drawing>
          <wp:inline distT="0" distB="0" distL="0" distR="0" wp14:anchorId="26B04B49" wp14:editId="7787BFF6">
            <wp:extent cx="5375795" cy="3974414"/>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504" t="25994" r="15827" b="21101"/>
                    <a:stretch/>
                  </pic:blipFill>
                  <pic:spPr bwMode="auto">
                    <a:xfrm>
                      <a:off x="0" y="0"/>
                      <a:ext cx="5369634" cy="3969859"/>
                    </a:xfrm>
                    <a:prstGeom prst="rect">
                      <a:avLst/>
                    </a:prstGeom>
                    <a:ln>
                      <a:noFill/>
                    </a:ln>
                    <a:extLst>
                      <a:ext uri="{53640926-AAD7-44D8-BBD7-CCE9431645EC}">
                        <a14:shadowObscured xmlns:a14="http://schemas.microsoft.com/office/drawing/2010/main"/>
                      </a:ext>
                    </a:extLst>
                  </pic:spPr>
                </pic:pic>
              </a:graphicData>
            </a:graphic>
          </wp:inline>
        </w:drawing>
      </w:r>
    </w:p>
    <w:p w:rsidR="00251F03" w:rsidRDefault="00251F03" w:rsidP="001A3F23">
      <w:pPr>
        <w:jc w:val="center"/>
      </w:pPr>
    </w:p>
    <w:p w:rsidR="008E1937" w:rsidRDefault="008E1937" w:rsidP="001A3F23">
      <w:pPr>
        <w:jc w:val="center"/>
      </w:pPr>
    </w:p>
    <w:p w:rsidR="008E1937" w:rsidRDefault="008E1937" w:rsidP="001A3F23">
      <w:pPr>
        <w:jc w:val="center"/>
      </w:pPr>
      <w:r>
        <w:rPr>
          <w:noProof/>
        </w:rPr>
        <w:drawing>
          <wp:inline distT="0" distB="0" distL="0" distR="0" wp14:anchorId="15137216" wp14:editId="468D02E0">
            <wp:extent cx="5227093" cy="3942471"/>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276" t="25688" r="15596" b="19878"/>
                    <a:stretch/>
                  </pic:blipFill>
                  <pic:spPr bwMode="auto">
                    <a:xfrm>
                      <a:off x="0" y="0"/>
                      <a:ext cx="5227092" cy="3942470"/>
                    </a:xfrm>
                    <a:prstGeom prst="rect">
                      <a:avLst/>
                    </a:prstGeom>
                    <a:ln>
                      <a:noFill/>
                    </a:ln>
                    <a:extLst>
                      <a:ext uri="{53640926-AAD7-44D8-BBD7-CCE9431645EC}">
                        <a14:shadowObscured xmlns:a14="http://schemas.microsoft.com/office/drawing/2010/main"/>
                      </a:ext>
                    </a:extLst>
                  </pic:spPr>
                </pic:pic>
              </a:graphicData>
            </a:graphic>
          </wp:inline>
        </w:drawing>
      </w:r>
    </w:p>
    <w:p w:rsidR="008E1937" w:rsidRDefault="008E1937" w:rsidP="001A3F23">
      <w:pPr>
        <w:jc w:val="center"/>
      </w:pPr>
    </w:p>
    <w:p w:rsidR="008E1937" w:rsidRDefault="008E1937" w:rsidP="001A3F23">
      <w:pPr>
        <w:jc w:val="center"/>
      </w:pPr>
    </w:p>
    <w:p w:rsidR="00601677" w:rsidRDefault="008E1937" w:rsidP="001A3F23">
      <w:pPr>
        <w:jc w:val="center"/>
      </w:pPr>
      <w:r>
        <w:rPr>
          <w:noProof/>
        </w:rPr>
        <w:lastRenderedPageBreak/>
        <w:drawing>
          <wp:inline distT="0" distB="0" distL="0" distR="0" wp14:anchorId="0366D2F8" wp14:editId="25CD1DF9">
            <wp:extent cx="5171799" cy="38350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275" t="25994" r="15596" b="20489"/>
                    <a:stretch/>
                  </pic:blipFill>
                  <pic:spPr bwMode="auto">
                    <a:xfrm>
                      <a:off x="0" y="0"/>
                      <a:ext cx="5165870" cy="3830625"/>
                    </a:xfrm>
                    <a:prstGeom prst="rect">
                      <a:avLst/>
                    </a:prstGeom>
                    <a:ln>
                      <a:noFill/>
                    </a:ln>
                    <a:extLst>
                      <a:ext uri="{53640926-AAD7-44D8-BBD7-CCE9431645EC}">
                        <a14:shadowObscured xmlns:a14="http://schemas.microsoft.com/office/drawing/2010/main"/>
                      </a:ext>
                    </a:extLst>
                  </pic:spPr>
                </pic:pic>
              </a:graphicData>
            </a:graphic>
          </wp:inline>
        </w:drawing>
      </w:r>
    </w:p>
    <w:p w:rsidR="00251F03" w:rsidRDefault="00251F03" w:rsidP="001A3F23">
      <w:pPr>
        <w:jc w:val="center"/>
      </w:pPr>
    </w:p>
    <w:p w:rsidR="008E1937" w:rsidRDefault="008E1937" w:rsidP="001A3F23">
      <w:pPr>
        <w:jc w:val="center"/>
      </w:pPr>
    </w:p>
    <w:p w:rsidR="008E1937" w:rsidRDefault="008E1937" w:rsidP="001A3F23">
      <w:pPr>
        <w:jc w:val="center"/>
      </w:pPr>
      <w:r>
        <w:rPr>
          <w:noProof/>
        </w:rPr>
        <w:drawing>
          <wp:inline distT="0" distB="0" distL="0" distR="0" wp14:anchorId="3B5FC816" wp14:editId="5EFA5D5D">
            <wp:extent cx="5124154" cy="3875964"/>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276" t="25688" r="16055" b="20183"/>
                    <a:stretch/>
                  </pic:blipFill>
                  <pic:spPr bwMode="auto">
                    <a:xfrm>
                      <a:off x="0" y="0"/>
                      <a:ext cx="5124154" cy="3875964"/>
                    </a:xfrm>
                    <a:prstGeom prst="rect">
                      <a:avLst/>
                    </a:prstGeom>
                    <a:ln>
                      <a:noFill/>
                    </a:ln>
                    <a:extLst>
                      <a:ext uri="{53640926-AAD7-44D8-BBD7-CCE9431645EC}">
                        <a14:shadowObscured xmlns:a14="http://schemas.microsoft.com/office/drawing/2010/main"/>
                      </a:ext>
                    </a:extLst>
                  </pic:spPr>
                </pic:pic>
              </a:graphicData>
            </a:graphic>
          </wp:inline>
        </w:drawing>
      </w:r>
    </w:p>
    <w:p w:rsidR="008E1937" w:rsidRDefault="008E1937" w:rsidP="001A3F23">
      <w:pPr>
        <w:jc w:val="center"/>
      </w:pPr>
    </w:p>
    <w:p w:rsidR="008E1937" w:rsidRDefault="008E1937" w:rsidP="001A3F23">
      <w:pPr>
        <w:jc w:val="center"/>
      </w:pPr>
    </w:p>
    <w:p w:rsidR="00601677" w:rsidRDefault="008E1937" w:rsidP="001A3F23">
      <w:pPr>
        <w:jc w:val="center"/>
      </w:pPr>
      <w:r>
        <w:rPr>
          <w:noProof/>
        </w:rPr>
        <w:lastRenderedPageBreak/>
        <w:drawing>
          <wp:inline distT="0" distB="0" distL="0" distR="0" wp14:anchorId="20487BA4" wp14:editId="22CF7242">
            <wp:extent cx="5223561" cy="38350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046" t="26606" r="15596" b="20183"/>
                    <a:stretch/>
                  </pic:blipFill>
                  <pic:spPr bwMode="auto">
                    <a:xfrm>
                      <a:off x="0" y="0"/>
                      <a:ext cx="5247733" cy="3852768"/>
                    </a:xfrm>
                    <a:prstGeom prst="rect">
                      <a:avLst/>
                    </a:prstGeom>
                    <a:ln>
                      <a:noFill/>
                    </a:ln>
                    <a:extLst>
                      <a:ext uri="{53640926-AAD7-44D8-BBD7-CCE9431645EC}">
                        <a14:shadowObscured xmlns:a14="http://schemas.microsoft.com/office/drawing/2010/main"/>
                      </a:ext>
                    </a:extLst>
                  </pic:spPr>
                </pic:pic>
              </a:graphicData>
            </a:graphic>
          </wp:inline>
        </w:drawing>
      </w:r>
    </w:p>
    <w:p w:rsidR="00251F03" w:rsidRDefault="00251F03" w:rsidP="001A3F23">
      <w:pPr>
        <w:jc w:val="center"/>
      </w:pPr>
    </w:p>
    <w:p w:rsidR="008E1937" w:rsidRDefault="008E1937" w:rsidP="001A3F23">
      <w:pPr>
        <w:jc w:val="center"/>
      </w:pPr>
    </w:p>
    <w:p w:rsidR="008E1937" w:rsidRDefault="008E1937" w:rsidP="001A3F23">
      <w:pPr>
        <w:jc w:val="center"/>
      </w:pPr>
      <w:r>
        <w:rPr>
          <w:noProof/>
        </w:rPr>
        <w:drawing>
          <wp:inline distT="0" distB="0" distL="0" distR="0" wp14:anchorId="5A7A0A7D" wp14:editId="3EDE840D">
            <wp:extent cx="5401463" cy="36848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358" t="30274" r="16513" b="20491"/>
                    <a:stretch/>
                  </pic:blipFill>
                  <pic:spPr bwMode="auto">
                    <a:xfrm>
                      <a:off x="0" y="0"/>
                      <a:ext cx="5395271" cy="3680671"/>
                    </a:xfrm>
                    <a:prstGeom prst="rect">
                      <a:avLst/>
                    </a:prstGeom>
                    <a:ln>
                      <a:noFill/>
                    </a:ln>
                    <a:extLst>
                      <a:ext uri="{53640926-AAD7-44D8-BBD7-CCE9431645EC}">
                        <a14:shadowObscured xmlns:a14="http://schemas.microsoft.com/office/drawing/2010/main"/>
                      </a:ext>
                    </a:extLst>
                  </pic:spPr>
                </pic:pic>
              </a:graphicData>
            </a:graphic>
          </wp:inline>
        </w:drawing>
      </w:r>
    </w:p>
    <w:p w:rsidR="008E1937" w:rsidRDefault="008E1937" w:rsidP="001A3F23">
      <w:pPr>
        <w:jc w:val="center"/>
      </w:pPr>
      <w:r>
        <w:rPr>
          <w:noProof/>
        </w:rPr>
        <w:lastRenderedPageBreak/>
        <w:drawing>
          <wp:inline distT="0" distB="0" distL="0" distR="0" wp14:anchorId="445BB838" wp14:editId="440318F0">
            <wp:extent cx="5200028" cy="3916907"/>
            <wp:effectExtent l="0" t="0" r="63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734" t="25688" r="16285" b="21101"/>
                    <a:stretch/>
                  </pic:blipFill>
                  <pic:spPr bwMode="auto">
                    <a:xfrm>
                      <a:off x="0" y="0"/>
                      <a:ext cx="5224094" cy="3935034"/>
                    </a:xfrm>
                    <a:prstGeom prst="rect">
                      <a:avLst/>
                    </a:prstGeom>
                    <a:ln>
                      <a:noFill/>
                    </a:ln>
                    <a:extLst>
                      <a:ext uri="{53640926-AAD7-44D8-BBD7-CCE9431645EC}">
                        <a14:shadowObscured xmlns:a14="http://schemas.microsoft.com/office/drawing/2010/main"/>
                      </a:ext>
                    </a:extLst>
                  </pic:spPr>
                </pic:pic>
              </a:graphicData>
            </a:graphic>
          </wp:inline>
        </w:drawing>
      </w:r>
    </w:p>
    <w:p w:rsidR="00251F03" w:rsidRDefault="00251F03" w:rsidP="001A3F23">
      <w:pPr>
        <w:jc w:val="center"/>
      </w:pPr>
    </w:p>
    <w:p w:rsidR="008E1937" w:rsidRDefault="008E1937" w:rsidP="001A3F23">
      <w:pPr>
        <w:jc w:val="center"/>
      </w:pPr>
    </w:p>
    <w:p w:rsidR="002562E9" w:rsidRDefault="008E1937" w:rsidP="001A3F23">
      <w:pPr>
        <w:jc w:val="center"/>
      </w:pPr>
      <w:r>
        <w:rPr>
          <w:noProof/>
        </w:rPr>
        <w:drawing>
          <wp:inline distT="0" distB="0" distL="0" distR="0" wp14:anchorId="7CAFAB34" wp14:editId="3328F543">
            <wp:extent cx="5308979" cy="3885437"/>
            <wp:effectExtent l="0" t="0" r="635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757" t="25994" r="15713" b="20795"/>
                    <a:stretch/>
                  </pic:blipFill>
                  <pic:spPr bwMode="auto">
                    <a:xfrm>
                      <a:off x="0" y="0"/>
                      <a:ext cx="5342212" cy="3909759"/>
                    </a:xfrm>
                    <a:prstGeom prst="rect">
                      <a:avLst/>
                    </a:prstGeom>
                    <a:ln>
                      <a:noFill/>
                    </a:ln>
                    <a:extLst>
                      <a:ext uri="{53640926-AAD7-44D8-BBD7-CCE9431645EC}">
                        <a14:shadowObscured xmlns:a14="http://schemas.microsoft.com/office/drawing/2010/main"/>
                      </a:ext>
                    </a:extLst>
                  </pic:spPr>
                </pic:pic>
              </a:graphicData>
            </a:graphic>
          </wp:inline>
        </w:drawing>
      </w:r>
    </w:p>
    <w:p w:rsidR="008E1937" w:rsidRDefault="008E1937" w:rsidP="001A3F23">
      <w:pPr>
        <w:jc w:val="center"/>
      </w:pPr>
      <w:r>
        <w:rPr>
          <w:noProof/>
        </w:rPr>
        <w:lastRenderedPageBreak/>
        <w:drawing>
          <wp:inline distT="0" distB="0" distL="0" distR="0" wp14:anchorId="6708745C" wp14:editId="1A98A059">
            <wp:extent cx="5614980" cy="4217158"/>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275" t="25688" r="15368" b="19878"/>
                    <a:stretch/>
                  </pic:blipFill>
                  <pic:spPr bwMode="auto">
                    <a:xfrm>
                      <a:off x="0" y="0"/>
                      <a:ext cx="5608541" cy="4212322"/>
                    </a:xfrm>
                    <a:prstGeom prst="rect">
                      <a:avLst/>
                    </a:prstGeom>
                    <a:ln>
                      <a:noFill/>
                    </a:ln>
                    <a:extLst>
                      <a:ext uri="{53640926-AAD7-44D8-BBD7-CCE9431645EC}">
                        <a14:shadowObscured xmlns:a14="http://schemas.microsoft.com/office/drawing/2010/main"/>
                      </a:ext>
                    </a:extLst>
                  </pic:spPr>
                </pic:pic>
              </a:graphicData>
            </a:graphic>
          </wp:inline>
        </w:drawing>
      </w: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1F03" w:rsidRDefault="00251F03" w:rsidP="001A3F23">
      <w:pPr>
        <w:jc w:val="center"/>
      </w:pPr>
    </w:p>
    <w:p w:rsidR="002562E9" w:rsidRDefault="002562E9" w:rsidP="001A3F23">
      <w:pPr>
        <w:jc w:val="center"/>
      </w:pPr>
    </w:p>
    <w:p w:rsidR="00BD53F9" w:rsidRDefault="00BD53F9" w:rsidP="00BD53F9">
      <w:pPr>
        <w:rPr>
          <w:rFonts w:ascii="Monotype Corsiva" w:hAnsi="Monotype Corsiva"/>
          <w:b/>
          <w:bCs/>
          <w:sz w:val="40"/>
          <w:szCs w:val="40"/>
        </w:rPr>
      </w:pPr>
    </w:p>
    <w:p w:rsidR="00601677" w:rsidRDefault="00601677" w:rsidP="00601677">
      <w:pPr>
        <w:jc w:val="center"/>
        <w:rPr>
          <w:rFonts w:ascii="Monotype Corsiva" w:hAnsi="Monotype Corsiva"/>
          <w:i/>
          <w:iCs/>
          <w:sz w:val="32"/>
          <w:szCs w:val="32"/>
        </w:rPr>
      </w:pPr>
      <w:r w:rsidRPr="0029731A">
        <w:rPr>
          <w:rFonts w:ascii="Monotype Corsiva" w:hAnsi="Monotype Corsiva"/>
          <w:b/>
          <w:bCs/>
          <w:sz w:val="40"/>
          <w:szCs w:val="40"/>
        </w:rPr>
        <w:lastRenderedPageBreak/>
        <w:t>The Rime of the Ancient Mariner</w:t>
      </w:r>
      <w:r w:rsidRPr="0029731A">
        <w:rPr>
          <w:rFonts w:ascii="Monotype Corsiva" w:hAnsi="Monotype Corsiva"/>
          <w:sz w:val="40"/>
          <w:szCs w:val="40"/>
        </w:rPr>
        <w:br/>
      </w:r>
      <w:r w:rsidRPr="0029731A">
        <w:rPr>
          <w:rFonts w:ascii="Monotype Corsiva" w:hAnsi="Monotype Corsiva"/>
          <w:i/>
          <w:iCs/>
          <w:sz w:val="32"/>
          <w:szCs w:val="32"/>
        </w:rPr>
        <w:t>by Samuel Taylor Coleridge</w:t>
      </w:r>
    </w:p>
    <w:p w:rsidR="00601677" w:rsidRDefault="00601677" w:rsidP="00601677">
      <w:pPr>
        <w:jc w:val="center"/>
        <w:rPr>
          <w:rFonts w:ascii="Monotype Corsiva" w:hAnsi="Monotype Corsiva"/>
          <w:sz w:val="32"/>
          <w:szCs w:val="32"/>
        </w:rPr>
      </w:pPr>
      <w:r>
        <w:rPr>
          <w:rFonts w:ascii="Monotype Corsiva" w:hAnsi="Monotype Corsiva"/>
          <w:noProof/>
          <w:sz w:val="40"/>
          <w:szCs w:val="40"/>
        </w:rPr>
        <w:drawing>
          <wp:inline distT="0" distB="0" distL="0" distR="0" wp14:anchorId="6DB41555" wp14:editId="30A351F2">
            <wp:extent cx="545782" cy="542925"/>
            <wp:effectExtent l="0" t="0" r="6985" b="0"/>
            <wp:docPr id="1" name="Picture 1" descr="C:\Users\kimlofaso.INST\AppData\Local\Microsoft\Windows\Temporary Internet Files\Content.IE5\BU899HO4\MC9003917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lofaso.INST\AppData\Local\Microsoft\Windows\Temporary Internet Files\Content.IE5\BU899HO4\MC900391742[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782" cy="542925"/>
                    </a:xfrm>
                    <a:prstGeom prst="rect">
                      <a:avLst/>
                    </a:prstGeom>
                    <a:noFill/>
                    <a:ln>
                      <a:noFill/>
                    </a:ln>
                  </pic:spPr>
                </pic:pic>
              </a:graphicData>
            </a:graphic>
          </wp:inline>
        </w:drawing>
      </w:r>
      <w:r>
        <w:rPr>
          <w:rFonts w:ascii="Monotype Corsiva" w:hAnsi="Monotype Corsiva"/>
          <w:sz w:val="40"/>
          <w:szCs w:val="40"/>
        </w:rPr>
        <w:br/>
      </w:r>
      <w:r w:rsidRPr="0029731A">
        <w:rPr>
          <w:rFonts w:ascii="Monotype Corsiva" w:hAnsi="Monotype Corsiva"/>
          <w:sz w:val="32"/>
          <w:szCs w:val="32"/>
        </w:rPr>
        <w:t>PART ONE</w:t>
      </w:r>
    </w:p>
    <w:p w:rsidR="00601677" w:rsidRDefault="00601677" w:rsidP="00601677">
      <w:pPr>
        <w:rPr>
          <w:rFonts w:ascii="Monotype Corsiva" w:hAnsi="Monotype Corsiva"/>
          <w:sz w:val="32"/>
          <w:szCs w:val="32"/>
        </w:rPr>
      </w:pPr>
      <w:r w:rsidRPr="0029731A">
        <w:rPr>
          <w:rFonts w:ascii="Monotype Corsiva" w:hAnsi="Monotype Corsiva"/>
          <w:sz w:val="32"/>
          <w:szCs w:val="32"/>
        </w:rPr>
        <w:br/>
        <w:t>IT IS an ancient Mariner,</w:t>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t>1</w:t>
      </w:r>
      <w:r w:rsidRPr="0029731A">
        <w:rPr>
          <w:rFonts w:ascii="Monotype Corsiva" w:hAnsi="Monotype Corsiva"/>
          <w:sz w:val="32"/>
          <w:szCs w:val="32"/>
        </w:rPr>
        <w:br/>
      </w:r>
      <w:proofErr w:type="gramStart"/>
      <w:r w:rsidRPr="0029731A">
        <w:rPr>
          <w:rFonts w:ascii="Monotype Corsiva" w:hAnsi="Monotype Corsiva"/>
          <w:sz w:val="32"/>
          <w:szCs w:val="32"/>
        </w:rPr>
        <w:t>And</w:t>
      </w:r>
      <w:proofErr w:type="gramEnd"/>
      <w:r w:rsidRPr="0029731A">
        <w:rPr>
          <w:rFonts w:ascii="Monotype Corsiva" w:hAnsi="Monotype Corsiva"/>
          <w:sz w:val="32"/>
          <w:szCs w:val="32"/>
        </w:rPr>
        <w:t xml:space="preserve"> he </w:t>
      </w:r>
      <w:proofErr w:type="spellStart"/>
      <w:r w:rsidRPr="0029731A">
        <w:rPr>
          <w:rFonts w:ascii="Monotype Corsiva" w:hAnsi="Monotype Corsiva"/>
          <w:sz w:val="32"/>
          <w:szCs w:val="32"/>
        </w:rPr>
        <w:t>stoppeth</w:t>
      </w:r>
      <w:proofErr w:type="spellEnd"/>
      <w:r w:rsidRPr="0029731A">
        <w:rPr>
          <w:rFonts w:ascii="Monotype Corsiva" w:hAnsi="Monotype Corsiva"/>
          <w:sz w:val="32"/>
          <w:szCs w:val="32"/>
        </w:rPr>
        <w:t xml:space="preserve"> one of three.</w:t>
      </w:r>
      <w:r w:rsidRPr="0029731A">
        <w:rPr>
          <w:rFonts w:ascii="Monotype Corsiva" w:hAnsi="Monotype Corsiva"/>
          <w:sz w:val="32"/>
          <w:szCs w:val="32"/>
        </w:rPr>
        <w:br/>
        <w:t>'By thy long grey beard and glittering eye</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 xml:space="preserve">Now wherefore </w:t>
      </w:r>
      <w:proofErr w:type="spellStart"/>
      <w:r w:rsidRPr="0029731A">
        <w:rPr>
          <w:rFonts w:ascii="Monotype Corsiva" w:hAnsi="Monotype Corsiva"/>
          <w:sz w:val="32"/>
          <w:szCs w:val="32"/>
        </w:rPr>
        <w:t>stopp'st</w:t>
      </w:r>
      <w:proofErr w:type="spellEnd"/>
      <w:r w:rsidRPr="0029731A">
        <w:rPr>
          <w:rFonts w:ascii="Monotype Corsiva" w:hAnsi="Monotype Corsiva"/>
          <w:sz w:val="32"/>
          <w:szCs w:val="32"/>
        </w:rPr>
        <w:t xml:space="preserve"> thou me?</w:t>
      </w:r>
      <w:r w:rsidRPr="0029731A">
        <w:rPr>
          <w:rFonts w:ascii="Monotype Corsiva" w:hAnsi="Monotype Corsiva"/>
          <w:sz w:val="32"/>
          <w:szCs w:val="32"/>
        </w:rPr>
        <w:br/>
      </w:r>
      <w:r w:rsidRPr="0029731A">
        <w:rPr>
          <w:rFonts w:ascii="Monotype Corsiva" w:hAnsi="Monotype Corsiva"/>
          <w:sz w:val="32"/>
          <w:szCs w:val="32"/>
        </w:rPr>
        <w:br/>
        <w:t>The Bridegroom's doors are opened wide,</w:t>
      </w:r>
      <w:r>
        <w:rPr>
          <w:rFonts w:ascii="Monotype Corsiva" w:hAnsi="Monotype Corsiva"/>
          <w:sz w:val="32"/>
          <w:szCs w:val="32"/>
        </w:rPr>
        <w:tab/>
        <w:t>5</w:t>
      </w:r>
      <w:r w:rsidRPr="0029731A">
        <w:rPr>
          <w:rFonts w:ascii="Monotype Corsiva" w:hAnsi="Monotype Corsiva"/>
          <w:sz w:val="32"/>
          <w:szCs w:val="32"/>
        </w:rPr>
        <w:br/>
        <w:t>And I am next of kin</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The guests are met, the feast is set:</w:t>
      </w:r>
      <w:r w:rsidRPr="0029731A">
        <w:rPr>
          <w:rFonts w:ascii="Monotype Corsiva" w:hAnsi="Monotype Corsiva"/>
          <w:sz w:val="32"/>
          <w:szCs w:val="32"/>
        </w:rPr>
        <w:br/>
      </w:r>
      <w:proofErr w:type="spellStart"/>
      <w:r w:rsidRPr="0029731A">
        <w:rPr>
          <w:rFonts w:ascii="Monotype Corsiva" w:hAnsi="Monotype Corsiva"/>
          <w:sz w:val="32"/>
          <w:szCs w:val="32"/>
        </w:rPr>
        <w:t>May'st</w:t>
      </w:r>
      <w:proofErr w:type="spellEnd"/>
      <w:r w:rsidRPr="0029731A">
        <w:rPr>
          <w:rFonts w:ascii="Monotype Corsiva" w:hAnsi="Monotype Corsiva"/>
          <w:sz w:val="32"/>
          <w:szCs w:val="32"/>
        </w:rPr>
        <w:t xml:space="preserve"> hear the merry din.'</w:t>
      </w:r>
      <w:r w:rsidRPr="0029731A">
        <w:rPr>
          <w:rFonts w:ascii="Monotype Corsiva" w:hAnsi="Monotype Corsiva"/>
          <w:sz w:val="32"/>
          <w:szCs w:val="32"/>
        </w:rPr>
        <w:br/>
      </w:r>
      <w:r w:rsidRPr="0029731A">
        <w:rPr>
          <w:rFonts w:ascii="Monotype Corsiva" w:hAnsi="Monotype Corsiva"/>
          <w:sz w:val="32"/>
          <w:szCs w:val="32"/>
        </w:rPr>
        <w:br/>
        <w:t>He holds him with his skinny hand,</w:t>
      </w:r>
      <w:r>
        <w:rPr>
          <w:rFonts w:ascii="Monotype Corsiva" w:hAnsi="Monotype Corsiva"/>
          <w:sz w:val="32"/>
          <w:szCs w:val="32"/>
        </w:rPr>
        <w:tab/>
      </w:r>
      <w:r>
        <w:rPr>
          <w:rFonts w:ascii="Monotype Corsiva" w:hAnsi="Monotype Corsiva"/>
          <w:sz w:val="32"/>
          <w:szCs w:val="32"/>
        </w:rPr>
        <w:tab/>
        <w:t>9</w:t>
      </w:r>
      <w:r w:rsidRPr="0029731A">
        <w:rPr>
          <w:rFonts w:ascii="Monotype Corsiva" w:hAnsi="Monotype Corsiva"/>
          <w:sz w:val="32"/>
          <w:szCs w:val="32"/>
        </w:rPr>
        <w:br/>
        <w:t xml:space="preserve">'There was a ship,' </w:t>
      </w:r>
      <w:proofErr w:type="spellStart"/>
      <w:r w:rsidRPr="0029731A">
        <w:rPr>
          <w:rFonts w:ascii="Monotype Corsiva" w:hAnsi="Monotype Corsiva"/>
          <w:sz w:val="32"/>
          <w:szCs w:val="32"/>
        </w:rPr>
        <w:t>quoth</w:t>
      </w:r>
      <w:proofErr w:type="spellEnd"/>
      <w:r w:rsidRPr="0029731A">
        <w:rPr>
          <w:rFonts w:ascii="Monotype Corsiva" w:hAnsi="Monotype Corsiva"/>
          <w:sz w:val="32"/>
          <w:szCs w:val="32"/>
        </w:rPr>
        <w:t xml:space="preserve"> he.</w:t>
      </w:r>
      <w:r w:rsidRPr="0029731A">
        <w:rPr>
          <w:rFonts w:ascii="Monotype Corsiva" w:hAnsi="Monotype Corsiva"/>
          <w:sz w:val="32"/>
          <w:szCs w:val="32"/>
        </w:rPr>
        <w:br/>
        <w:t xml:space="preserve">'Hold off! </w:t>
      </w:r>
      <w:proofErr w:type="gramStart"/>
      <w:r w:rsidRPr="0029731A">
        <w:rPr>
          <w:rFonts w:ascii="Monotype Corsiva" w:hAnsi="Monotype Corsiva"/>
          <w:sz w:val="32"/>
          <w:szCs w:val="32"/>
        </w:rPr>
        <w:t>unhand</w:t>
      </w:r>
      <w:proofErr w:type="gramEnd"/>
      <w:r w:rsidRPr="0029731A">
        <w:rPr>
          <w:rFonts w:ascii="Monotype Corsiva" w:hAnsi="Monotype Corsiva"/>
          <w:sz w:val="32"/>
          <w:szCs w:val="32"/>
        </w:rPr>
        <w:t xml:space="preserve"> me, grey-beard loon!'</w:t>
      </w:r>
      <w:r w:rsidRPr="0029731A">
        <w:rPr>
          <w:rFonts w:ascii="Monotype Corsiva" w:hAnsi="Monotype Corsiva"/>
          <w:sz w:val="32"/>
          <w:szCs w:val="32"/>
        </w:rPr>
        <w:br/>
      </w:r>
      <w:proofErr w:type="spellStart"/>
      <w:proofErr w:type="gramStart"/>
      <w:r w:rsidRPr="0029731A">
        <w:rPr>
          <w:rFonts w:ascii="Monotype Corsiva" w:hAnsi="Monotype Corsiva"/>
          <w:sz w:val="32"/>
          <w:szCs w:val="32"/>
        </w:rPr>
        <w:t>Eftsoons</w:t>
      </w:r>
      <w:proofErr w:type="spellEnd"/>
      <w:r w:rsidRPr="0029731A">
        <w:rPr>
          <w:rFonts w:ascii="Monotype Corsiva" w:hAnsi="Monotype Corsiva"/>
          <w:sz w:val="32"/>
          <w:szCs w:val="32"/>
        </w:rPr>
        <w:t xml:space="preserve"> his hand dropt he.</w:t>
      </w:r>
      <w:proofErr w:type="gramEnd"/>
      <w:r w:rsidRPr="0029731A">
        <w:rPr>
          <w:rFonts w:ascii="Monotype Corsiva" w:hAnsi="Monotype Corsiva"/>
          <w:sz w:val="32"/>
          <w:szCs w:val="32"/>
        </w:rPr>
        <w:br/>
      </w:r>
      <w:r w:rsidRPr="0029731A">
        <w:rPr>
          <w:rFonts w:ascii="Monotype Corsiva" w:hAnsi="Monotype Corsiva"/>
          <w:sz w:val="32"/>
          <w:szCs w:val="32"/>
        </w:rPr>
        <w:br/>
        <w:t>He holds him with his glittering eye--</w:t>
      </w:r>
      <w:r>
        <w:rPr>
          <w:rFonts w:ascii="Monotype Corsiva" w:hAnsi="Monotype Corsiva"/>
          <w:sz w:val="32"/>
          <w:szCs w:val="32"/>
        </w:rPr>
        <w:tab/>
      </w:r>
      <w:r>
        <w:rPr>
          <w:rFonts w:ascii="Monotype Corsiva" w:hAnsi="Monotype Corsiva"/>
          <w:sz w:val="32"/>
          <w:szCs w:val="32"/>
        </w:rPr>
        <w:tab/>
        <w:t>13</w:t>
      </w:r>
      <w:r w:rsidRPr="0029731A">
        <w:rPr>
          <w:rFonts w:ascii="Monotype Corsiva" w:hAnsi="Monotype Corsiva"/>
          <w:sz w:val="32"/>
          <w:szCs w:val="32"/>
        </w:rPr>
        <w:br/>
        <w:t>The Wedding-Guest stood still</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And listens like a three years' child:</w:t>
      </w:r>
      <w:r w:rsidRPr="0029731A">
        <w:rPr>
          <w:rFonts w:ascii="Monotype Corsiva" w:hAnsi="Monotype Corsiva"/>
          <w:sz w:val="32"/>
          <w:szCs w:val="32"/>
        </w:rPr>
        <w:br/>
        <w:t>The Mariner hath his will.</w:t>
      </w:r>
      <w:r w:rsidRPr="0029731A">
        <w:rPr>
          <w:rFonts w:ascii="Monotype Corsiva" w:hAnsi="Monotype Corsiva"/>
          <w:sz w:val="32"/>
          <w:szCs w:val="32"/>
        </w:rPr>
        <w:br/>
      </w:r>
      <w:r w:rsidRPr="0029731A">
        <w:rPr>
          <w:rFonts w:ascii="Monotype Corsiva" w:hAnsi="Monotype Corsiva"/>
          <w:sz w:val="32"/>
          <w:szCs w:val="32"/>
        </w:rPr>
        <w:br/>
        <w:t>The Wedding-Guest sat on a stone:</w:t>
      </w:r>
      <w:r>
        <w:rPr>
          <w:rFonts w:ascii="Monotype Corsiva" w:hAnsi="Monotype Corsiva"/>
          <w:sz w:val="32"/>
          <w:szCs w:val="32"/>
        </w:rPr>
        <w:tab/>
      </w:r>
      <w:r>
        <w:rPr>
          <w:rFonts w:ascii="Monotype Corsiva" w:hAnsi="Monotype Corsiva"/>
          <w:sz w:val="32"/>
          <w:szCs w:val="32"/>
        </w:rPr>
        <w:tab/>
        <w:t>17</w:t>
      </w:r>
      <w:r w:rsidRPr="0029731A">
        <w:rPr>
          <w:rFonts w:ascii="Monotype Corsiva" w:hAnsi="Monotype Corsiva"/>
          <w:sz w:val="32"/>
          <w:szCs w:val="32"/>
        </w:rPr>
        <w:br/>
        <w:t>He cannot choose but hear</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 xml:space="preserve">And thus </w:t>
      </w:r>
      <w:proofErr w:type="spellStart"/>
      <w:r w:rsidRPr="0029731A">
        <w:rPr>
          <w:rFonts w:ascii="Monotype Corsiva" w:hAnsi="Monotype Corsiva"/>
          <w:sz w:val="32"/>
          <w:szCs w:val="32"/>
        </w:rPr>
        <w:t>spake</w:t>
      </w:r>
      <w:proofErr w:type="spellEnd"/>
      <w:r w:rsidRPr="0029731A">
        <w:rPr>
          <w:rFonts w:ascii="Monotype Corsiva" w:hAnsi="Monotype Corsiva"/>
          <w:sz w:val="32"/>
          <w:szCs w:val="32"/>
        </w:rPr>
        <w:t xml:space="preserve"> on that ancient man,</w:t>
      </w:r>
      <w:r w:rsidRPr="0029731A">
        <w:rPr>
          <w:rFonts w:ascii="Monotype Corsiva" w:hAnsi="Monotype Corsiva"/>
          <w:sz w:val="32"/>
          <w:szCs w:val="32"/>
        </w:rPr>
        <w:br/>
        <w:t>The bright-eyed Mariner.</w:t>
      </w:r>
      <w:r w:rsidRPr="0029731A">
        <w:rPr>
          <w:rFonts w:ascii="Monotype Corsiva" w:hAnsi="Monotype Corsiva"/>
          <w:sz w:val="32"/>
          <w:szCs w:val="32"/>
        </w:rPr>
        <w:br/>
        <w:t xml:space="preserve">'The ship was cheered, the </w:t>
      </w:r>
      <w:proofErr w:type="spellStart"/>
      <w:r w:rsidRPr="0029731A">
        <w:rPr>
          <w:rFonts w:ascii="Monotype Corsiva" w:hAnsi="Monotype Corsiva"/>
          <w:sz w:val="32"/>
          <w:szCs w:val="32"/>
        </w:rPr>
        <w:t>harbour</w:t>
      </w:r>
      <w:proofErr w:type="spellEnd"/>
      <w:r w:rsidRPr="0029731A">
        <w:rPr>
          <w:rFonts w:ascii="Monotype Corsiva" w:hAnsi="Monotype Corsiva"/>
          <w:sz w:val="32"/>
          <w:szCs w:val="32"/>
        </w:rPr>
        <w:t xml:space="preserve"> cleared,</w:t>
      </w:r>
      <w:r>
        <w:rPr>
          <w:rFonts w:ascii="Monotype Corsiva" w:hAnsi="Monotype Corsiva"/>
          <w:sz w:val="32"/>
          <w:szCs w:val="32"/>
        </w:rPr>
        <w:tab/>
        <w:t>21</w:t>
      </w:r>
      <w:r w:rsidRPr="0029731A">
        <w:rPr>
          <w:rFonts w:ascii="Monotype Corsiva" w:hAnsi="Monotype Corsiva"/>
          <w:sz w:val="32"/>
          <w:szCs w:val="32"/>
        </w:rPr>
        <w:br/>
        <w:t>Merrily did we drop</w:t>
      </w:r>
      <w:r w:rsidRPr="0029731A">
        <w:rPr>
          <w:rFonts w:ascii="Monotype Corsiva" w:hAnsi="Monotype Corsiva"/>
          <w:sz w:val="32"/>
          <w:szCs w:val="32"/>
        </w:rPr>
        <w:br/>
        <w:t>Below the kirk, below the hill</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Below the lighthouse top.</w:t>
      </w:r>
      <w:r w:rsidRPr="0029731A">
        <w:rPr>
          <w:rFonts w:ascii="Monotype Corsiva" w:hAnsi="Monotype Corsiva"/>
          <w:sz w:val="32"/>
          <w:szCs w:val="32"/>
        </w:rPr>
        <w:br/>
      </w:r>
      <w:r w:rsidRPr="0029731A">
        <w:rPr>
          <w:rFonts w:ascii="Monotype Corsiva" w:hAnsi="Monotype Corsiva"/>
          <w:sz w:val="32"/>
          <w:szCs w:val="32"/>
        </w:rPr>
        <w:br/>
        <w:t>The Sun came up upon the left,</w:t>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t>25</w:t>
      </w:r>
      <w:r>
        <w:rPr>
          <w:rFonts w:ascii="Monotype Corsiva" w:hAnsi="Monotype Corsiva"/>
          <w:sz w:val="32"/>
          <w:szCs w:val="32"/>
        </w:rPr>
        <w:tab/>
      </w:r>
      <w:r>
        <w:rPr>
          <w:rFonts w:ascii="Monotype Corsiva" w:hAnsi="Monotype Corsiva"/>
          <w:sz w:val="32"/>
          <w:szCs w:val="32"/>
        </w:rPr>
        <w:tab/>
      </w:r>
      <w:r w:rsidRPr="0029731A">
        <w:rPr>
          <w:rFonts w:ascii="Monotype Corsiva" w:hAnsi="Monotype Corsiva"/>
          <w:sz w:val="32"/>
          <w:szCs w:val="32"/>
        </w:rPr>
        <w:br/>
        <w:t>Out of the sea came he!</w:t>
      </w:r>
      <w:r w:rsidRPr="0029731A">
        <w:rPr>
          <w:rFonts w:ascii="Monotype Corsiva" w:hAnsi="Monotype Corsiva"/>
          <w:sz w:val="32"/>
          <w:szCs w:val="32"/>
        </w:rPr>
        <w:br/>
      </w:r>
      <w:r w:rsidRPr="0029731A">
        <w:rPr>
          <w:rFonts w:ascii="Monotype Corsiva" w:hAnsi="Monotype Corsiva"/>
          <w:sz w:val="32"/>
          <w:szCs w:val="32"/>
        </w:rPr>
        <w:lastRenderedPageBreak/>
        <w:t>And he shone bright, and on the right</w:t>
      </w:r>
      <w:r w:rsidRPr="0029731A">
        <w:rPr>
          <w:rFonts w:ascii="Monotype Corsiva" w:hAnsi="Monotype Corsiva"/>
          <w:sz w:val="32"/>
          <w:szCs w:val="32"/>
        </w:rPr>
        <w:br/>
        <w:t>Went down into the sea.</w:t>
      </w:r>
      <w:r w:rsidRPr="0029731A">
        <w:rPr>
          <w:rFonts w:ascii="Monotype Corsiva" w:hAnsi="Monotype Corsiva"/>
          <w:sz w:val="32"/>
          <w:szCs w:val="32"/>
        </w:rPr>
        <w:br/>
      </w:r>
      <w:r w:rsidRPr="0029731A">
        <w:rPr>
          <w:rFonts w:ascii="Monotype Corsiva" w:hAnsi="Monotype Corsiva"/>
          <w:sz w:val="32"/>
          <w:szCs w:val="32"/>
        </w:rPr>
        <w:br/>
        <w:t>Higher and higher every day,</w:t>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t>29</w:t>
      </w:r>
      <w:r w:rsidRPr="0029731A">
        <w:rPr>
          <w:rFonts w:ascii="Monotype Corsiva" w:hAnsi="Monotype Corsiva"/>
          <w:sz w:val="32"/>
          <w:szCs w:val="32"/>
        </w:rPr>
        <w:br/>
        <w:t>Till over the mast at noon--'</w:t>
      </w:r>
      <w:r w:rsidRPr="0029731A">
        <w:rPr>
          <w:rFonts w:ascii="Monotype Corsiva" w:hAnsi="Monotype Corsiva"/>
          <w:sz w:val="32"/>
          <w:szCs w:val="32"/>
        </w:rPr>
        <w:br/>
        <w:t>The Wedding-Guest here beat his breast</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For he heard the loud bassoon.</w:t>
      </w:r>
      <w:r w:rsidRPr="0029731A">
        <w:rPr>
          <w:rFonts w:ascii="Monotype Corsiva" w:hAnsi="Monotype Corsiva"/>
          <w:sz w:val="32"/>
          <w:szCs w:val="32"/>
        </w:rPr>
        <w:br/>
      </w:r>
      <w:r w:rsidRPr="0029731A">
        <w:rPr>
          <w:rFonts w:ascii="Monotype Corsiva" w:hAnsi="Monotype Corsiva"/>
          <w:sz w:val="32"/>
          <w:szCs w:val="32"/>
        </w:rPr>
        <w:br/>
        <w:t>The bride hath paced into the hall,</w:t>
      </w:r>
      <w:r>
        <w:rPr>
          <w:rFonts w:ascii="Monotype Corsiva" w:hAnsi="Monotype Corsiva"/>
          <w:sz w:val="32"/>
          <w:szCs w:val="32"/>
        </w:rPr>
        <w:tab/>
      </w:r>
      <w:r>
        <w:rPr>
          <w:rFonts w:ascii="Monotype Corsiva" w:hAnsi="Monotype Corsiva"/>
          <w:sz w:val="32"/>
          <w:szCs w:val="32"/>
        </w:rPr>
        <w:tab/>
        <w:t>33</w:t>
      </w:r>
      <w:r w:rsidRPr="0029731A">
        <w:rPr>
          <w:rFonts w:ascii="Monotype Corsiva" w:hAnsi="Monotype Corsiva"/>
          <w:sz w:val="32"/>
          <w:szCs w:val="32"/>
        </w:rPr>
        <w:br/>
        <w:t>Red as a rose is she</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Nodding their heads before her goes</w:t>
      </w:r>
      <w:r w:rsidRPr="0029731A">
        <w:rPr>
          <w:rFonts w:ascii="Monotype Corsiva" w:hAnsi="Monotype Corsiva"/>
          <w:sz w:val="32"/>
          <w:szCs w:val="32"/>
        </w:rPr>
        <w:br/>
        <w:t>The merry minstrelsy.</w:t>
      </w:r>
      <w:r w:rsidRPr="0029731A">
        <w:rPr>
          <w:rFonts w:ascii="Monotype Corsiva" w:hAnsi="Monotype Corsiva"/>
          <w:sz w:val="32"/>
          <w:szCs w:val="32"/>
        </w:rPr>
        <w:br/>
      </w:r>
      <w:r w:rsidRPr="0029731A">
        <w:rPr>
          <w:rFonts w:ascii="Monotype Corsiva" w:hAnsi="Monotype Corsiva"/>
          <w:sz w:val="32"/>
          <w:szCs w:val="32"/>
        </w:rPr>
        <w:br/>
        <w:t>The Wedding-Guest he beat his breast,</w:t>
      </w:r>
      <w:r>
        <w:rPr>
          <w:rFonts w:ascii="Monotype Corsiva" w:hAnsi="Monotype Corsiva"/>
          <w:sz w:val="32"/>
          <w:szCs w:val="32"/>
        </w:rPr>
        <w:tab/>
        <w:t>37</w:t>
      </w:r>
      <w:r w:rsidRPr="0029731A">
        <w:rPr>
          <w:rFonts w:ascii="Monotype Corsiva" w:hAnsi="Monotype Corsiva"/>
          <w:sz w:val="32"/>
          <w:szCs w:val="32"/>
        </w:rPr>
        <w:br/>
        <w:t>Yet he cannot choose but hear</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 xml:space="preserve">And thus </w:t>
      </w:r>
      <w:proofErr w:type="spellStart"/>
      <w:r w:rsidRPr="0029731A">
        <w:rPr>
          <w:rFonts w:ascii="Monotype Corsiva" w:hAnsi="Monotype Corsiva"/>
          <w:sz w:val="32"/>
          <w:szCs w:val="32"/>
        </w:rPr>
        <w:t>spake</w:t>
      </w:r>
      <w:proofErr w:type="spellEnd"/>
      <w:r w:rsidRPr="0029731A">
        <w:rPr>
          <w:rFonts w:ascii="Monotype Corsiva" w:hAnsi="Monotype Corsiva"/>
          <w:sz w:val="32"/>
          <w:szCs w:val="32"/>
        </w:rPr>
        <w:t xml:space="preserve"> on that ancient man,</w:t>
      </w:r>
      <w:r w:rsidRPr="0029731A">
        <w:rPr>
          <w:rFonts w:ascii="Monotype Corsiva" w:hAnsi="Monotype Corsiva"/>
          <w:sz w:val="32"/>
          <w:szCs w:val="32"/>
        </w:rPr>
        <w:br/>
        <w:t>The bright-eyed Mariner.</w:t>
      </w:r>
      <w:r w:rsidRPr="0029731A">
        <w:rPr>
          <w:rFonts w:ascii="Monotype Corsiva" w:hAnsi="Monotype Corsiva"/>
          <w:sz w:val="32"/>
          <w:szCs w:val="32"/>
        </w:rPr>
        <w:br/>
      </w:r>
      <w:r w:rsidRPr="0029731A">
        <w:rPr>
          <w:rFonts w:ascii="Monotype Corsiva" w:hAnsi="Monotype Corsiva"/>
          <w:sz w:val="32"/>
          <w:szCs w:val="32"/>
        </w:rPr>
        <w:br/>
        <w:t>And now the Storm-blast came, and he</w:t>
      </w:r>
      <w:r>
        <w:rPr>
          <w:rFonts w:ascii="Monotype Corsiva" w:hAnsi="Monotype Corsiva"/>
          <w:sz w:val="32"/>
          <w:szCs w:val="32"/>
        </w:rPr>
        <w:tab/>
        <w:t>41</w:t>
      </w:r>
      <w:r w:rsidRPr="0029731A">
        <w:rPr>
          <w:rFonts w:ascii="Monotype Corsiva" w:hAnsi="Monotype Corsiva"/>
          <w:sz w:val="32"/>
          <w:szCs w:val="32"/>
        </w:rPr>
        <w:br/>
        <w:t>Was tyrannous and strong</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 xml:space="preserve">He struck with his </w:t>
      </w:r>
      <w:proofErr w:type="spellStart"/>
      <w:r w:rsidRPr="0029731A">
        <w:rPr>
          <w:rFonts w:ascii="Monotype Corsiva" w:hAnsi="Monotype Corsiva"/>
          <w:sz w:val="32"/>
          <w:szCs w:val="32"/>
        </w:rPr>
        <w:t>o'ertaking</w:t>
      </w:r>
      <w:proofErr w:type="spellEnd"/>
      <w:r w:rsidRPr="0029731A">
        <w:rPr>
          <w:rFonts w:ascii="Monotype Corsiva" w:hAnsi="Monotype Corsiva"/>
          <w:sz w:val="32"/>
          <w:szCs w:val="32"/>
        </w:rPr>
        <w:t xml:space="preserve"> wings,</w:t>
      </w:r>
      <w:r w:rsidRPr="0029731A">
        <w:rPr>
          <w:rFonts w:ascii="Monotype Corsiva" w:hAnsi="Monotype Corsiva"/>
          <w:sz w:val="32"/>
          <w:szCs w:val="32"/>
        </w:rPr>
        <w:br/>
        <w:t>And chased us south along.</w:t>
      </w:r>
      <w:r w:rsidRPr="0029731A">
        <w:rPr>
          <w:rFonts w:ascii="Monotype Corsiva" w:hAnsi="Monotype Corsiva"/>
          <w:sz w:val="32"/>
          <w:szCs w:val="32"/>
        </w:rPr>
        <w:br/>
      </w:r>
      <w:r w:rsidRPr="0029731A">
        <w:rPr>
          <w:rFonts w:ascii="Monotype Corsiva" w:hAnsi="Monotype Corsiva"/>
          <w:sz w:val="32"/>
          <w:szCs w:val="32"/>
        </w:rPr>
        <w:br/>
      </w:r>
    </w:p>
    <w:p w:rsidR="00601677" w:rsidRDefault="00601677" w:rsidP="00601677">
      <w:pPr>
        <w:rPr>
          <w:rFonts w:ascii="Monotype Corsiva" w:hAnsi="Monotype Corsiva"/>
          <w:sz w:val="32"/>
          <w:szCs w:val="32"/>
        </w:rPr>
      </w:pPr>
      <w:r w:rsidRPr="0029731A">
        <w:rPr>
          <w:rFonts w:ascii="Monotype Corsiva" w:hAnsi="Monotype Corsiva"/>
          <w:sz w:val="32"/>
          <w:szCs w:val="32"/>
        </w:rPr>
        <w:t>With sloping masts and dipping prow,</w:t>
      </w:r>
      <w:r>
        <w:rPr>
          <w:rFonts w:ascii="Monotype Corsiva" w:hAnsi="Monotype Corsiva"/>
          <w:sz w:val="32"/>
          <w:szCs w:val="32"/>
        </w:rPr>
        <w:tab/>
      </w:r>
      <w:r>
        <w:rPr>
          <w:rFonts w:ascii="Monotype Corsiva" w:hAnsi="Monotype Corsiva"/>
          <w:sz w:val="32"/>
          <w:szCs w:val="32"/>
        </w:rPr>
        <w:tab/>
        <w:t>45</w:t>
      </w:r>
      <w:r>
        <w:rPr>
          <w:rFonts w:ascii="Monotype Corsiva" w:hAnsi="Monotype Corsiva"/>
          <w:sz w:val="32"/>
          <w:szCs w:val="32"/>
        </w:rPr>
        <w:tab/>
      </w:r>
      <w:r w:rsidRPr="0029731A">
        <w:rPr>
          <w:rFonts w:ascii="Monotype Corsiva" w:hAnsi="Monotype Corsiva"/>
          <w:sz w:val="32"/>
          <w:szCs w:val="32"/>
        </w:rPr>
        <w:br/>
        <w:t>As who pursued with yell and blow</w:t>
      </w:r>
      <w:r w:rsidRPr="0029731A">
        <w:rPr>
          <w:rFonts w:ascii="Monotype Corsiva" w:hAnsi="Monotype Corsiva"/>
          <w:sz w:val="32"/>
          <w:szCs w:val="32"/>
        </w:rPr>
        <w:br/>
        <w:t>Still treads the shadow of his foe,</w:t>
      </w:r>
      <w:r w:rsidRPr="0029731A">
        <w:rPr>
          <w:rFonts w:ascii="Monotype Corsiva" w:hAnsi="Monotype Corsiva"/>
          <w:sz w:val="32"/>
          <w:szCs w:val="32"/>
        </w:rPr>
        <w:br/>
        <w:t>And forward bends his head,</w:t>
      </w:r>
      <w:r w:rsidRPr="0029731A">
        <w:rPr>
          <w:rFonts w:ascii="Monotype Corsiva" w:hAnsi="Monotype Corsiva"/>
          <w:sz w:val="32"/>
          <w:szCs w:val="32"/>
        </w:rPr>
        <w:br/>
        <w:t>The ship drove fast, loud roared the blast,</w:t>
      </w:r>
      <w:r w:rsidRPr="0029731A">
        <w:rPr>
          <w:rFonts w:ascii="Monotype Corsiva" w:hAnsi="Monotype Corsiva"/>
          <w:sz w:val="32"/>
          <w:szCs w:val="32"/>
        </w:rPr>
        <w:br/>
        <w:t>And southward aye we fled.</w:t>
      </w:r>
      <w:r w:rsidRPr="0029731A">
        <w:rPr>
          <w:rFonts w:ascii="Monotype Corsiva" w:hAnsi="Monotype Corsiva"/>
          <w:sz w:val="32"/>
          <w:szCs w:val="32"/>
        </w:rPr>
        <w:br/>
      </w:r>
      <w:r w:rsidRPr="0029731A">
        <w:rPr>
          <w:rFonts w:ascii="Monotype Corsiva" w:hAnsi="Monotype Corsiva"/>
          <w:sz w:val="32"/>
          <w:szCs w:val="32"/>
        </w:rPr>
        <w:br/>
        <w:t>And now there came both mist and snow,</w:t>
      </w:r>
      <w:r>
        <w:rPr>
          <w:rFonts w:ascii="Monotype Corsiva" w:hAnsi="Monotype Corsiva"/>
          <w:sz w:val="32"/>
          <w:szCs w:val="32"/>
        </w:rPr>
        <w:tab/>
        <w:t>51</w:t>
      </w:r>
      <w:r w:rsidRPr="0029731A">
        <w:rPr>
          <w:rFonts w:ascii="Monotype Corsiva" w:hAnsi="Monotype Corsiva"/>
          <w:sz w:val="32"/>
          <w:szCs w:val="32"/>
        </w:rPr>
        <w:br/>
        <w:t>And it grew wondrous cold</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And ice, mast-high, came floating by,</w:t>
      </w:r>
      <w:r w:rsidRPr="0029731A">
        <w:rPr>
          <w:rFonts w:ascii="Monotype Corsiva" w:hAnsi="Monotype Corsiva"/>
          <w:sz w:val="32"/>
          <w:szCs w:val="32"/>
        </w:rPr>
        <w:br/>
        <w:t>As green as emerald.</w:t>
      </w:r>
      <w:r w:rsidRPr="0029731A">
        <w:rPr>
          <w:rFonts w:ascii="Monotype Corsiva" w:hAnsi="Monotype Corsiva"/>
          <w:sz w:val="32"/>
          <w:szCs w:val="32"/>
        </w:rPr>
        <w:br/>
      </w:r>
      <w:r w:rsidRPr="0029731A">
        <w:rPr>
          <w:rFonts w:ascii="Monotype Corsiva" w:hAnsi="Monotype Corsiva"/>
          <w:sz w:val="32"/>
          <w:szCs w:val="32"/>
        </w:rPr>
        <w:br/>
        <w:t xml:space="preserve">And through the drifts the snowy </w:t>
      </w:r>
      <w:proofErr w:type="spellStart"/>
      <w:proofErr w:type="gramStart"/>
      <w:r w:rsidRPr="0029731A">
        <w:rPr>
          <w:rFonts w:ascii="Monotype Corsiva" w:hAnsi="Monotype Corsiva"/>
          <w:sz w:val="32"/>
          <w:szCs w:val="32"/>
        </w:rPr>
        <w:t>clifts</w:t>
      </w:r>
      <w:proofErr w:type="spellEnd"/>
      <w:proofErr w:type="gramEnd"/>
      <w:r>
        <w:rPr>
          <w:rFonts w:ascii="Monotype Corsiva" w:hAnsi="Monotype Corsiva"/>
          <w:sz w:val="32"/>
          <w:szCs w:val="32"/>
        </w:rPr>
        <w:tab/>
        <w:t>55</w:t>
      </w:r>
      <w:r w:rsidRPr="0029731A">
        <w:rPr>
          <w:rFonts w:ascii="Monotype Corsiva" w:hAnsi="Monotype Corsiva"/>
          <w:sz w:val="32"/>
          <w:szCs w:val="32"/>
        </w:rPr>
        <w:br/>
        <w:t>Did send a dismal sheen:</w:t>
      </w:r>
    </w:p>
    <w:p w:rsidR="00601677" w:rsidRPr="0029731A" w:rsidRDefault="00601677" w:rsidP="00601677">
      <w:pPr>
        <w:rPr>
          <w:rFonts w:ascii="Monotype Corsiva" w:hAnsi="Monotype Corsiva"/>
          <w:sz w:val="32"/>
          <w:szCs w:val="32"/>
        </w:rPr>
      </w:pPr>
      <w:r w:rsidRPr="0029731A">
        <w:rPr>
          <w:rFonts w:ascii="Monotype Corsiva" w:hAnsi="Monotype Corsiva"/>
          <w:sz w:val="32"/>
          <w:szCs w:val="32"/>
        </w:rPr>
        <w:lastRenderedPageBreak/>
        <w:t xml:space="preserve">Nor shapes of </w:t>
      </w:r>
      <w:proofErr w:type="gramStart"/>
      <w:r w:rsidRPr="0029731A">
        <w:rPr>
          <w:rFonts w:ascii="Monotype Corsiva" w:hAnsi="Monotype Corsiva"/>
          <w:sz w:val="32"/>
          <w:szCs w:val="32"/>
        </w:rPr>
        <w:t>men nor</w:t>
      </w:r>
      <w:proofErr w:type="gramEnd"/>
      <w:r w:rsidRPr="0029731A">
        <w:rPr>
          <w:rFonts w:ascii="Monotype Corsiva" w:hAnsi="Monotype Corsiva"/>
          <w:sz w:val="32"/>
          <w:szCs w:val="32"/>
        </w:rPr>
        <w:t xml:space="preserve"> beasts we ken--</w:t>
      </w:r>
      <w:r w:rsidRPr="0029731A">
        <w:rPr>
          <w:rFonts w:ascii="Monotype Corsiva" w:hAnsi="Monotype Corsiva"/>
          <w:sz w:val="32"/>
          <w:szCs w:val="32"/>
        </w:rPr>
        <w:br/>
        <w:t>The ice was all between.</w:t>
      </w:r>
      <w:r w:rsidRPr="0029731A">
        <w:rPr>
          <w:rFonts w:ascii="Monotype Corsiva" w:hAnsi="Monotype Corsiva"/>
          <w:sz w:val="32"/>
          <w:szCs w:val="32"/>
        </w:rPr>
        <w:br/>
      </w:r>
      <w:r w:rsidRPr="0029731A">
        <w:rPr>
          <w:rFonts w:ascii="Monotype Corsiva" w:hAnsi="Monotype Corsiva"/>
          <w:sz w:val="32"/>
          <w:szCs w:val="32"/>
        </w:rPr>
        <w:br/>
        <w:t>The ice was here, the ice was there,</w:t>
      </w:r>
      <w:r>
        <w:rPr>
          <w:rFonts w:ascii="Monotype Corsiva" w:hAnsi="Monotype Corsiva"/>
          <w:sz w:val="32"/>
          <w:szCs w:val="32"/>
        </w:rPr>
        <w:tab/>
      </w:r>
      <w:r>
        <w:rPr>
          <w:rFonts w:ascii="Monotype Corsiva" w:hAnsi="Monotype Corsiva"/>
          <w:sz w:val="32"/>
          <w:szCs w:val="32"/>
        </w:rPr>
        <w:tab/>
        <w:t>59</w:t>
      </w:r>
      <w:r w:rsidRPr="0029731A">
        <w:rPr>
          <w:rFonts w:ascii="Monotype Corsiva" w:hAnsi="Monotype Corsiva"/>
          <w:sz w:val="32"/>
          <w:szCs w:val="32"/>
        </w:rPr>
        <w:br/>
        <w:t>The ice was all around</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It cracked and growled, and roared and howled,</w:t>
      </w:r>
      <w:r w:rsidRPr="0029731A">
        <w:rPr>
          <w:rFonts w:ascii="Monotype Corsiva" w:hAnsi="Monotype Corsiva"/>
          <w:sz w:val="32"/>
          <w:szCs w:val="32"/>
        </w:rPr>
        <w:br/>
        <w:t xml:space="preserve">Like noises in a </w:t>
      </w:r>
      <w:proofErr w:type="spellStart"/>
      <w:r w:rsidRPr="0029731A">
        <w:rPr>
          <w:rFonts w:ascii="Monotype Corsiva" w:hAnsi="Monotype Corsiva"/>
          <w:sz w:val="32"/>
          <w:szCs w:val="32"/>
        </w:rPr>
        <w:t>swound</w:t>
      </w:r>
      <w:proofErr w:type="spellEnd"/>
      <w:r w:rsidRPr="0029731A">
        <w:rPr>
          <w:rFonts w:ascii="Monotype Corsiva" w:hAnsi="Monotype Corsiva"/>
          <w:sz w:val="32"/>
          <w:szCs w:val="32"/>
        </w:rPr>
        <w:t>!</w:t>
      </w:r>
      <w:r w:rsidRPr="0029731A">
        <w:rPr>
          <w:rFonts w:ascii="Monotype Corsiva" w:hAnsi="Monotype Corsiva"/>
          <w:sz w:val="32"/>
          <w:szCs w:val="32"/>
        </w:rPr>
        <w:br/>
      </w:r>
      <w:r w:rsidRPr="0029731A">
        <w:rPr>
          <w:rFonts w:ascii="Monotype Corsiva" w:hAnsi="Monotype Corsiva"/>
          <w:sz w:val="32"/>
          <w:szCs w:val="32"/>
        </w:rPr>
        <w:br/>
        <w:t>At length did cross an Albatross,</w:t>
      </w:r>
      <w:r>
        <w:rPr>
          <w:rFonts w:ascii="Monotype Corsiva" w:hAnsi="Monotype Corsiva"/>
          <w:sz w:val="32"/>
          <w:szCs w:val="32"/>
        </w:rPr>
        <w:tab/>
      </w:r>
      <w:r>
        <w:rPr>
          <w:rFonts w:ascii="Monotype Corsiva" w:hAnsi="Monotype Corsiva"/>
          <w:sz w:val="32"/>
          <w:szCs w:val="32"/>
        </w:rPr>
        <w:tab/>
        <w:t>63</w:t>
      </w:r>
      <w:r w:rsidRPr="0029731A">
        <w:rPr>
          <w:rFonts w:ascii="Monotype Corsiva" w:hAnsi="Monotype Corsiva"/>
          <w:sz w:val="32"/>
          <w:szCs w:val="32"/>
        </w:rPr>
        <w:br/>
        <w:t>Thorough the fog it came</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As if it had been a Christian soul,</w:t>
      </w:r>
      <w:r w:rsidRPr="0029731A">
        <w:rPr>
          <w:rFonts w:ascii="Monotype Corsiva" w:hAnsi="Monotype Corsiva"/>
          <w:sz w:val="32"/>
          <w:szCs w:val="32"/>
        </w:rPr>
        <w:br/>
        <w:t>We hailed it in God's name.</w:t>
      </w:r>
      <w:r w:rsidRPr="0029731A">
        <w:rPr>
          <w:rFonts w:ascii="Monotype Corsiva" w:hAnsi="Monotype Corsiva"/>
          <w:sz w:val="32"/>
          <w:szCs w:val="32"/>
        </w:rPr>
        <w:br/>
      </w:r>
      <w:r w:rsidRPr="0029731A">
        <w:rPr>
          <w:rFonts w:ascii="Monotype Corsiva" w:hAnsi="Monotype Corsiva"/>
          <w:sz w:val="32"/>
          <w:szCs w:val="32"/>
        </w:rPr>
        <w:br/>
        <w:t>It ate the food it ne'er had eat,</w:t>
      </w:r>
      <w:r>
        <w:rPr>
          <w:rFonts w:ascii="Monotype Corsiva" w:hAnsi="Monotype Corsiva"/>
          <w:sz w:val="32"/>
          <w:szCs w:val="32"/>
        </w:rPr>
        <w:tab/>
      </w:r>
      <w:r>
        <w:rPr>
          <w:rFonts w:ascii="Monotype Corsiva" w:hAnsi="Monotype Corsiva"/>
          <w:sz w:val="32"/>
          <w:szCs w:val="32"/>
        </w:rPr>
        <w:tab/>
      </w:r>
      <w:r>
        <w:rPr>
          <w:rFonts w:ascii="Monotype Corsiva" w:hAnsi="Monotype Corsiva"/>
          <w:sz w:val="32"/>
          <w:szCs w:val="32"/>
        </w:rPr>
        <w:tab/>
        <w:t>67</w:t>
      </w:r>
      <w:r w:rsidRPr="0029731A">
        <w:rPr>
          <w:rFonts w:ascii="Monotype Corsiva" w:hAnsi="Monotype Corsiva"/>
          <w:sz w:val="32"/>
          <w:szCs w:val="32"/>
        </w:rPr>
        <w:br/>
      </w:r>
      <w:proofErr w:type="gramStart"/>
      <w:r w:rsidRPr="0029731A">
        <w:rPr>
          <w:rFonts w:ascii="Monotype Corsiva" w:hAnsi="Monotype Corsiva"/>
          <w:sz w:val="32"/>
          <w:szCs w:val="32"/>
        </w:rPr>
        <w:t>And</w:t>
      </w:r>
      <w:proofErr w:type="gramEnd"/>
      <w:r w:rsidRPr="0029731A">
        <w:rPr>
          <w:rFonts w:ascii="Monotype Corsiva" w:hAnsi="Monotype Corsiva"/>
          <w:sz w:val="32"/>
          <w:szCs w:val="32"/>
        </w:rPr>
        <w:t xml:space="preserve"> round and round it flew.</w:t>
      </w:r>
      <w:r w:rsidRPr="0029731A">
        <w:rPr>
          <w:rFonts w:ascii="Monotype Corsiva" w:hAnsi="Monotype Corsiva"/>
          <w:sz w:val="32"/>
          <w:szCs w:val="32"/>
        </w:rPr>
        <w:br/>
        <w:t>The ice did split with a thunder-fit</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The helmsman steered us through!</w:t>
      </w:r>
      <w:r w:rsidRPr="0029731A">
        <w:rPr>
          <w:rFonts w:ascii="Monotype Corsiva" w:hAnsi="Monotype Corsiva"/>
          <w:sz w:val="32"/>
          <w:szCs w:val="32"/>
        </w:rPr>
        <w:br/>
        <w:t>And a good south wind sprung up behind;</w:t>
      </w:r>
      <w:r>
        <w:rPr>
          <w:rFonts w:ascii="Monotype Corsiva" w:hAnsi="Monotype Corsiva"/>
          <w:sz w:val="32"/>
          <w:szCs w:val="32"/>
        </w:rPr>
        <w:tab/>
        <w:t>71</w:t>
      </w:r>
      <w:r w:rsidRPr="0029731A">
        <w:rPr>
          <w:rFonts w:ascii="Monotype Corsiva" w:hAnsi="Monotype Corsiva"/>
          <w:sz w:val="32"/>
          <w:szCs w:val="32"/>
        </w:rPr>
        <w:br/>
        <w:t>The Albatross did follow</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And every day, for food or play,</w:t>
      </w:r>
      <w:r w:rsidRPr="0029731A">
        <w:rPr>
          <w:rFonts w:ascii="Monotype Corsiva" w:hAnsi="Monotype Corsiva"/>
          <w:sz w:val="32"/>
          <w:szCs w:val="32"/>
        </w:rPr>
        <w:br/>
        <w:t xml:space="preserve">Came to the mariners' </w:t>
      </w:r>
      <w:proofErr w:type="spellStart"/>
      <w:r w:rsidRPr="0029731A">
        <w:rPr>
          <w:rFonts w:ascii="Monotype Corsiva" w:hAnsi="Monotype Corsiva"/>
          <w:sz w:val="32"/>
          <w:szCs w:val="32"/>
        </w:rPr>
        <w:t>hollo</w:t>
      </w:r>
      <w:proofErr w:type="spellEnd"/>
      <w:r w:rsidRPr="0029731A">
        <w:rPr>
          <w:rFonts w:ascii="Monotype Corsiva" w:hAnsi="Monotype Corsiva"/>
          <w:sz w:val="32"/>
          <w:szCs w:val="32"/>
        </w:rPr>
        <w:t>!</w:t>
      </w:r>
      <w:r w:rsidRPr="0029731A">
        <w:rPr>
          <w:rFonts w:ascii="Monotype Corsiva" w:hAnsi="Monotype Corsiva"/>
          <w:sz w:val="32"/>
          <w:szCs w:val="32"/>
        </w:rPr>
        <w:br/>
      </w:r>
      <w:r w:rsidRPr="0029731A">
        <w:rPr>
          <w:rFonts w:ascii="Monotype Corsiva" w:hAnsi="Monotype Corsiva"/>
          <w:sz w:val="32"/>
          <w:szCs w:val="32"/>
        </w:rPr>
        <w:br/>
        <w:t>In mist or cloud, on mast or shroud,</w:t>
      </w:r>
      <w:r>
        <w:rPr>
          <w:rFonts w:ascii="Monotype Corsiva" w:hAnsi="Monotype Corsiva"/>
          <w:sz w:val="32"/>
          <w:szCs w:val="32"/>
        </w:rPr>
        <w:tab/>
      </w:r>
      <w:r>
        <w:rPr>
          <w:rFonts w:ascii="Monotype Corsiva" w:hAnsi="Monotype Corsiva"/>
          <w:sz w:val="32"/>
          <w:szCs w:val="32"/>
        </w:rPr>
        <w:tab/>
        <w:t>75</w:t>
      </w:r>
      <w:r w:rsidRPr="0029731A">
        <w:rPr>
          <w:rFonts w:ascii="Monotype Corsiva" w:hAnsi="Monotype Corsiva"/>
          <w:sz w:val="32"/>
          <w:szCs w:val="32"/>
        </w:rPr>
        <w:br/>
        <w:t>It perched for vespers nine</w:t>
      </w:r>
      <w:proofErr w:type="gramStart"/>
      <w:r w:rsidRPr="0029731A">
        <w:rPr>
          <w:rFonts w:ascii="Monotype Corsiva" w:hAnsi="Monotype Corsiva"/>
          <w:sz w:val="32"/>
          <w:szCs w:val="32"/>
        </w:rPr>
        <w:t>;</w:t>
      </w:r>
      <w:proofErr w:type="gramEnd"/>
      <w:r w:rsidRPr="0029731A">
        <w:rPr>
          <w:rFonts w:ascii="Monotype Corsiva" w:hAnsi="Monotype Corsiva"/>
          <w:sz w:val="32"/>
          <w:szCs w:val="32"/>
        </w:rPr>
        <w:br/>
        <w:t>Whiles all the night, through fog-smoke white,</w:t>
      </w:r>
      <w:r w:rsidRPr="0029731A">
        <w:rPr>
          <w:rFonts w:ascii="Monotype Corsiva" w:hAnsi="Monotype Corsiva"/>
          <w:sz w:val="32"/>
          <w:szCs w:val="32"/>
        </w:rPr>
        <w:br/>
        <w:t>Glimmered the white Moon-shine.'</w:t>
      </w:r>
      <w:r w:rsidRPr="0029731A">
        <w:rPr>
          <w:rFonts w:ascii="Monotype Corsiva" w:hAnsi="Monotype Corsiva"/>
          <w:sz w:val="32"/>
          <w:szCs w:val="32"/>
        </w:rPr>
        <w:br/>
      </w:r>
      <w:r w:rsidRPr="0029731A">
        <w:rPr>
          <w:rFonts w:ascii="Monotype Corsiva" w:hAnsi="Monotype Corsiva"/>
          <w:sz w:val="32"/>
          <w:szCs w:val="32"/>
        </w:rPr>
        <w:br/>
        <w:t>'God save thee, ancient Mariner!</w:t>
      </w:r>
      <w:r>
        <w:rPr>
          <w:rFonts w:ascii="Monotype Corsiva" w:hAnsi="Monotype Corsiva"/>
          <w:sz w:val="32"/>
          <w:szCs w:val="32"/>
        </w:rPr>
        <w:tab/>
      </w:r>
      <w:r>
        <w:rPr>
          <w:rFonts w:ascii="Monotype Corsiva" w:hAnsi="Monotype Corsiva"/>
          <w:sz w:val="32"/>
          <w:szCs w:val="32"/>
        </w:rPr>
        <w:tab/>
        <w:t>79</w:t>
      </w:r>
      <w:r w:rsidRPr="0029731A">
        <w:rPr>
          <w:rFonts w:ascii="Monotype Corsiva" w:hAnsi="Monotype Corsiva"/>
          <w:sz w:val="32"/>
          <w:szCs w:val="32"/>
        </w:rPr>
        <w:br/>
      </w:r>
      <w:proofErr w:type="gramStart"/>
      <w:r w:rsidRPr="0029731A">
        <w:rPr>
          <w:rFonts w:ascii="Monotype Corsiva" w:hAnsi="Monotype Corsiva"/>
          <w:sz w:val="32"/>
          <w:szCs w:val="32"/>
        </w:rPr>
        <w:t>From</w:t>
      </w:r>
      <w:proofErr w:type="gramEnd"/>
      <w:r w:rsidRPr="0029731A">
        <w:rPr>
          <w:rFonts w:ascii="Monotype Corsiva" w:hAnsi="Monotype Corsiva"/>
          <w:sz w:val="32"/>
          <w:szCs w:val="32"/>
        </w:rPr>
        <w:t xml:space="preserve"> the fiends, that plague thee thus!--</w:t>
      </w:r>
      <w:r w:rsidRPr="0029731A">
        <w:rPr>
          <w:rFonts w:ascii="Monotype Corsiva" w:hAnsi="Monotype Corsiva"/>
          <w:sz w:val="32"/>
          <w:szCs w:val="32"/>
        </w:rPr>
        <w:br/>
        <w:t xml:space="preserve">Why </w:t>
      </w:r>
      <w:proofErr w:type="spellStart"/>
      <w:r w:rsidRPr="0029731A">
        <w:rPr>
          <w:rFonts w:ascii="Monotype Corsiva" w:hAnsi="Monotype Corsiva"/>
          <w:sz w:val="32"/>
          <w:szCs w:val="32"/>
        </w:rPr>
        <w:t>look'st</w:t>
      </w:r>
      <w:proofErr w:type="spellEnd"/>
      <w:r w:rsidRPr="0029731A">
        <w:rPr>
          <w:rFonts w:ascii="Monotype Corsiva" w:hAnsi="Monotype Corsiva"/>
          <w:sz w:val="32"/>
          <w:szCs w:val="32"/>
        </w:rPr>
        <w:t xml:space="preserve"> thou so?'--'With my cross-bow</w:t>
      </w:r>
      <w:r w:rsidRPr="0029731A">
        <w:rPr>
          <w:rFonts w:ascii="Monotype Corsiva" w:hAnsi="Monotype Corsiva"/>
          <w:sz w:val="32"/>
          <w:szCs w:val="32"/>
        </w:rPr>
        <w:br/>
        <w:t>I shot the Albatross.'</w:t>
      </w:r>
    </w:p>
    <w:p w:rsidR="00601677" w:rsidRDefault="00601677" w:rsidP="001A3F23">
      <w:pPr>
        <w:jc w:val="center"/>
      </w:pPr>
    </w:p>
    <w:p w:rsidR="00601677" w:rsidRDefault="00601677" w:rsidP="001A3F23">
      <w:pPr>
        <w:jc w:val="center"/>
      </w:pPr>
    </w:p>
    <w:p w:rsidR="00601677" w:rsidRDefault="00601677" w:rsidP="001A3F23">
      <w:pPr>
        <w:jc w:val="center"/>
      </w:pPr>
    </w:p>
    <w:p w:rsidR="00601677" w:rsidRDefault="00601677" w:rsidP="001A3F23">
      <w:pPr>
        <w:jc w:val="center"/>
      </w:pPr>
    </w:p>
    <w:p w:rsidR="00601677" w:rsidRDefault="00601677" w:rsidP="001A3F23">
      <w:pPr>
        <w:jc w:val="center"/>
      </w:pPr>
    </w:p>
    <w:p w:rsidR="00601677" w:rsidRDefault="00601677" w:rsidP="001A3F23">
      <w:pPr>
        <w:jc w:val="center"/>
      </w:pPr>
    </w:p>
    <w:p w:rsidR="00601677" w:rsidRDefault="00601677" w:rsidP="001A3F23">
      <w:pPr>
        <w:jc w:val="center"/>
      </w:pPr>
    </w:p>
    <w:p w:rsidR="00601677" w:rsidRDefault="00601677" w:rsidP="001A3F23">
      <w:pPr>
        <w:jc w:val="center"/>
      </w:pPr>
    </w:p>
    <w:p w:rsidR="00601677" w:rsidRDefault="00601677" w:rsidP="001A3F23">
      <w:pPr>
        <w:jc w:val="center"/>
      </w:pPr>
    </w:p>
    <w:p w:rsidR="007C77ED" w:rsidRDefault="007C77ED" w:rsidP="001A3F23">
      <w:pPr>
        <w:jc w:val="center"/>
      </w:pPr>
    </w:p>
    <w:p w:rsidR="00601677" w:rsidRDefault="00601677" w:rsidP="00601677">
      <w:pPr>
        <w:jc w:val="center"/>
        <w:rPr>
          <w:b/>
          <w:i/>
        </w:rPr>
      </w:pPr>
      <w:r>
        <w:rPr>
          <w:noProof/>
        </w:rPr>
        <w:drawing>
          <wp:inline distT="0" distB="0" distL="0" distR="0" wp14:anchorId="13A3CAE4" wp14:editId="0DAB3BF6">
            <wp:extent cx="5943600" cy="2364658"/>
            <wp:effectExtent l="0" t="0" r="0" b="0"/>
            <wp:docPr id="3" name="Picture 3" descr="http://www.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dagoo.org/wp-content/uploads/2013/03/Tweet-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364658"/>
                    </a:xfrm>
                    <a:prstGeom prst="rect">
                      <a:avLst/>
                    </a:prstGeom>
                    <a:noFill/>
                    <a:ln>
                      <a:noFill/>
                    </a:ln>
                  </pic:spPr>
                </pic:pic>
              </a:graphicData>
            </a:graphic>
          </wp:inline>
        </w:drawing>
      </w: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601677" w:rsidRDefault="00601677" w:rsidP="00601677">
      <w:pPr>
        <w:jc w:val="center"/>
        <w:rPr>
          <w:b/>
          <w:i/>
        </w:rPr>
      </w:pPr>
    </w:p>
    <w:p w:rsidR="00B60114" w:rsidRDefault="00B60114" w:rsidP="00B60114">
      <w:pPr>
        <w:rPr>
          <w:b/>
          <w:i/>
        </w:rPr>
      </w:pPr>
      <w:r>
        <w:rPr>
          <w:rFonts w:ascii="Arial" w:hAnsi="Arial" w:cs="Arial"/>
          <w:noProof/>
          <w:color w:val="666666"/>
          <w:sz w:val="11"/>
          <w:szCs w:val="11"/>
        </w:rPr>
        <w:drawing>
          <wp:anchor distT="0" distB="0" distL="0" distR="0" simplePos="0" relativeHeight="251664384" behindDoc="0" locked="0" layoutInCell="1" allowOverlap="0" wp14:anchorId="672EE05C" wp14:editId="0C620AC2">
            <wp:simplePos x="0" y="0"/>
            <wp:positionH relativeFrom="column">
              <wp:align>left</wp:align>
            </wp:positionH>
            <wp:positionV relativeFrom="line">
              <wp:posOffset>0</wp:posOffset>
            </wp:positionV>
            <wp:extent cx="1428750" cy="304800"/>
            <wp:effectExtent l="0" t="0" r="0" b="0"/>
            <wp:wrapSquare wrapText="bothSides"/>
            <wp:docPr id="18" name="Picture 18" descr="The New York Tim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ew York Tim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p>
    <w:p w:rsidR="00B60114" w:rsidRDefault="00B60114" w:rsidP="00B60114">
      <w:pPr>
        <w:spacing w:line="360" w:lineRule="atLeast"/>
        <w:rPr>
          <w:rFonts w:ascii="Arial" w:hAnsi="Arial" w:cs="Arial"/>
          <w:color w:val="A81817"/>
          <w:sz w:val="15"/>
          <w:szCs w:val="15"/>
        </w:rPr>
      </w:pPr>
    </w:p>
    <w:p w:rsidR="00B60114" w:rsidRPr="00B60114" w:rsidRDefault="00B60114" w:rsidP="00B60114">
      <w:pPr>
        <w:spacing w:line="360" w:lineRule="atLeast"/>
        <w:rPr>
          <w:rFonts w:ascii="Arial" w:hAnsi="Arial" w:cs="Arial"/>
          <w:color w:val="A81817"/>
          <w:sz w:val="15"/>
          <w:szCs w:val="15"/>
        </w:rPr>
      </w:pPr>
      <w:r w:rsidRPr="00B60114">
        <w:rPr>
          <w:rFonts w:ascii="Arial" w:hAnsi="Arial" w:cs="Arial"/>
          <w:color w:val="A81817"/>
          <w:sz w:val="15"/>
          <w:szCs w:val="15"/>
        </w:rPr>
        <w:t>February 3, 2012</w:t>
      </w:r>
    </w:p>
    <w:p w:rsidR="00B60114" w:rsidRPr="00B60114" w:rsidRDefault="00B60114" w:rsidP="00B60114">
      <w:pPr>
        <w:spacing w:line="260" w:lineRule="atLeast"/>
        <w:outlineLvl w:val="0"/>
        <w:rPr>
          <w:rFonts w:ascii="Georgia" w:hAnsi="Georgia"/>
          <w:b/>
          <w:bCs/>
          <w:color w:val="000000"/>
          <w:kern w:val="36"/>
          <w:sz w:val="36"/>
          <w:szCs w:val="36"/>
        </w:rPr>
      </w:pPr>
      <w:r w:rsidRPr="00B60114">
        <w:rPr>
          <w:rFonts w:ascii="Georgia" w:hAnsi="Georgia"/>
          <w:b/>
          <w:bCs/>
          <w:color w:val="000000"/>
          <w:kern w:val="36"/>
          <w:sz w:val="36"/>
          <w:szCs w:val="36"/>
        </w:rPr>
        <w:t>Grand Allusion</w:t>
      </w:r>
    </w:p>
    <w:p w:rsidR="00B60114" w:rsidRPr="00B60114" w:rsidRDefault="00B60114" w:rsidP="00B60114">
      <w:pPr>
        <w:spacing w:before="30" w:after="30" w:line="288" w:lineRule="atLeast"/>
        <w:outlineLvl w:val="5"/>
        <w:rPr>
          <w:rFonts w:ascii="Arial" w:hAnsi="Arial" w:cs="Arial"/>
          <w:b/>
          <w:bCs/>
          <w:color w:val="808080"/>
          <w:sz w:val="15"/>
          <w:szCs w:val="15"/>
        </w:rPr>
      </w:pPr>
      <w:r w:rsidRPr="00B60114">
        <w:rPr>
          <w:rFonts w:ascii="Arial" w:hAnsi="Arial" w:cs="Arial"/>
          <w:b/>
          <w:bCs/>
          <w:color w:val="808080"/>
          <w:sz w:val="15"/>
          <w:szCs w:val="15"/>
        </w:rPr>
        <w:t>By ELIZABETH D. SAMET</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A good friend recently treated me to one of the preposterous yet mostly true tales for which I prize him. This one involved the Texas Tech University mascot’s horse, Double T., skidding on the turf during a pregame gallop and careening into a stadium wall. While my friend described the fatal accident, I recalled the scene in “Anna Karenina” in which </w:t>
      </w:r>
      <w:proofErr w:type="spellStart"/>
      <w:r w:rsidRPr="00B60114">
        <w:rPr>
          <w:rFonts w:ascii="Georgia" w:hAnsi="Georgia"/>
          <w:color w:val="000000"/>
          <w:sz w:val="18"/>
          <w:szCs w:val="18"/>
        </w:rPr>
        <w:t>Vronsky’s</w:t>
      </w:r>
      <w:proofErr w:type="spellEnd"/>
      <w:r w:rsidRPr="00B60114">
        <w:rPr>
          <w:rFonts w:ascii="Georgia" w:hAnsi="Georgia"/>
          <w:color w:val="000000"/>
          <w:sz w:val="18"/>
          <w:szCs w:val="18"/>
        </w:rPr>
        <w:t xml:space="preserve"> horse — whose name I had momentarily forgotten and was desperately reaching for — falls in the steeplechase and must be put down.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“Like </w:t>
      </w:r>
      <w:proofErr w:type="spellStart"/>
      <w:r w:rsidRPr="00B60114">
        <w:rPr>
          <w:rFonts w:ascii="Georgia" w:hAnsi="Georgia"/>
          <w:color w:val="000000"/>
          <w:sz w:val="18"/>
          <w:szCs w:val="18"/>
        </w:rPr>
        <w:t>Vronsky’s</w:t>
      </w:r>
      <w:proofErr w:type="spellEnd"/>
      <w:r w:rsidRPr="00B60114">
        <w:rPr>
          <w:rFonts w:ascii="Georgia" w:hAnsi="Georgia"/>
          <w:color w:val="000000"/>
          <w:sz w:val="18"/>
          <w:szCs w:val="18"/>
        </w:rPr>
        <w:t xml:space="preserve"> horse!” I announced. “You know,” I stumbled on, “</w:t>
      </w:r>
      <w:proofErr w:type="spellStart"/>
      <w:r w:rsidRPr="00B60114">
        <w:rPr>
          <w:rFonts w:ascii="Georgia" w:hAnsi="Georgia"/>
          <w:color w:val="000000"/>
          <w:sz w:val="18"/>
          <w:szCs w:val="18"/>
        </w:rPr>
        <w:t>Vronsky’s</w:t>
      </w:r>
      <w:proofErr w:type="spellEnd"/>
      <w:r w:rsidRPr="00B60114">
        <w:rPr>
          <w:rFonts w:ascii="Georgia" w:hAnsi="Georgia"/>
          <w:color w:val="000000"/>
          <w:sz w:val="18"/>
          <w:szCs w:val="18"/>
        </w:rPr>
        <w:t xml:space="preserve"> horse . . . injured at the races . . . has to be shot. . . . What’s the name of </w:t>
      </w:r>
      <w:proofErr w:type="spellStart"/>
      <w:r w:rsidRPr="00B60114">
        <w:rPr>
          <w:rFonts w:ascii="Georgia" w:hAnsi="Georgia"/>
          <w:color w:val="000000"/>
          <w:sz w:val="18"/>
          <w:szCs w:val="18"/>
        </w:rPr>
        <w:t>Vronsky’s</w:t>
      </w:r>
      <w:proofErr w:type="spellEnd"/>
      <w:r w:rsidRPr="00B60114">
        <w:rPr>
          <w:rFonts w:ascii="Georgia" w:hAnsi="Georgia"/>
          <w:color w:val="000000"/>
          <w:sz w:val="18"/>
          <w:szCs w:val="18"/>
        </w:rPr>
        <w:t xml:space="preserve"> horse?”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“Who’s </w:t>
      </w:r>
      <w:proofErr w:type="spellStart"/>
      <w:r w:rsidRPr="00B60114">
        <w:rPr>
          <w:rFonts w:ascii="Georgia" w:hAnsi="Georgia"/>
          <w:color w:val="000000"/>
          <w:sz w:val="18"/>
          <w:szCs w:val="18"/>
        </w:rPr>
        <w:t>Vronsky</w:t>
      </w:r>
      <w:proofErr w:type="spellEnd"/>
      <w:r w:rsidRPr="00B60114">
        <w:rPr>
          <w:rFonts w:ascii="Georgia" w:hAnsi="Georgia"/>
          <w:color w:val="000000"/>
          <w:sz w:val="18"/>
          <w:szCs w:val="18"/>
        </w:rPr>
        <w:t xml:space="preserve">?” my friend shrugged, and I was reminded that each unhappy allusion is unhappy in its own way.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There’s a brisk, largely invisible traffic in allusion going on all the time all around us. Because the most successful allusions require only tacit acknowledgment — or, at most, an allusive reply equally opaque to the clueless — we are frequently saved the embarrassment of recognizing our own ignorance and exclusion. Allusions tend to become visible only when, for some reason, they demand a response yet, like unreciprocated handshakes, fail to be grasped. When someone simply has to ask, to the discomfort of all, “</w:t>
      </w:r>
      <w:proofErr w:type="gramStart"/>
      <w:r w:rsidRPr="00B60114">
        <w:rPr>
          <w:rFonts w:ascii="Georgia" w:hAnsi="Georgia"/>
          <w:color w:val="000000"/>
          <w:sz w:val="18"/>
          <w:szCs w:val="18"/>
        </w:rPr>
        <w:t>Who’s</w:t>
      </w:r>
      <w:proofErr w:type="gramEnd"/>
      <w:r w:rsidRPr="00B60114">
        <w:rPr>
          <w:rFonts w:ascii="Georgia" w:hAnsi="Georgia"/>
          <w:color w:val="000000"/>
          <w:sz w:val="18"/>
          <w:szCs w:val="18"/>
        </w:rPr>
        <w:t xml:space="preserve"> </w:t>
      </w:r>
      <w:proofErr w:type="spellStart"/>
      <w:r w:rsidRPr="00B60114">
        <w:rPr>
          <w:rFonts w:ascii="Georgia" w:hAnsi="Georgia"/>
          <w:color w:val="000000"/>
          <w:sz w:val="18"/>
          <w:szCs w:val="18"/>
        </w:rPr>
        <w:t>Vronsky</w:t>
      </w:r>
      <w:proofErr w:type="spellEnd"/>
      <w:r w:rsidRPr="00B60114">
        <w:rPr>
          <w:rFonts w:ascii="Georgia" w:hAnsi="Georgia"/>
          <w:color w:val="000000"/>
          <w:sz w:val="18"/>
          <w:szCs w:val="18"/>
        </w:rPr>
        <w:t xml:space="preserve">?”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“Oh, just some guy I know who had a horse named Frou-Frou.”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When they fail, allusions leave us exposed: either enmeshed in inelegant, patronizing explanations or cast adrift with insufficient provisions on the murky seas of a childlike half-understanding. Failed allusions produce feelings of betrayal on all sides because they reveal mistaken assumptions about shared frames of reference and like-mindedness. Parties embroiled in an allusion gone wrong eye each other with suspicion across a newly opened chasm and wonder </w:t>
      </w:r>
      <w:proofErr w:type="gramStart"/>
      <w:r w:rsidRPr="00B60114">
        <w:rPr>
          <w:rFonts w:ascii="Georgia" w:hAnsi="Georgia"/>
          <w:color w:val="000000"/>
          <w:sz w:val="18"/>
          <w:szCs w:val="18"/>
        </w:rPr>
        <w:t>who</w:t>
      </w:r>
      <w:proofErr w:type="gramEnd"/>
      <w:r w:rsidRPr="00B60114">
        <w:rPr>
          <w:rFonts w:ascii="Georgia" w:hAnsi="Georgia"/>
          <w:color w:val="000000"/>
          <w:sz w:val="18"/>
          <w:szCs w:val="18"/>
        </w:rPr>
        <w:t xml:space="preserve"> is really at fault: is the speaker a snob or the listener a dolt?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Some people know exactly who you are when you say, “Don’t make it sad, Cricket, I don’t feel that way,” or, “</w:t>
      </w:r>
      <w:proofErr w:type="spellStart"/>
      <w:r w:rsidRPr="00B60114">
        <w:rPr>
          <w:rFonts w:ascii="Georgia" w:hAnsi="Georgia"/>
          <w:color w:val="000000"/>
          <w:sz w:val="18"/>
          <w:szCs w:val="18"/>
        </w:rPr>
        <w:t>Gimme</w:t>
      </w:r>
      <w:proofErr w:type="spellEnd"/>
      <w:r w:rsidRPr="00B60114">
        <w:rPr>
          <w:rFonts w:ascii="Georgia" w:hAnsi="Georgia"/>
          <w:color w:val="000000"/>
          <w:sz w:val="18"/>
          <w:szCs w:val="18"/>
        </w:rPr>
        <w:t xml:space="preserve"> a whiskey. . . . And don’t be stingy, baby.” They laugh when you mention Charles </w:t>
      </w:r>
      <w:proofErr w:type="spellStart"/>
      <w:r w:rsidRPr="00B60114">
        <w:rPr>
          <w:rFonts w:ascii="Georgia" w:hAnsi="Georgia"/>
          <w:color w:val="000000"/>
          <w:sz w:val="18"/>
          <w:szCs w:val="18"/>
        </w:rPr>
        <w:t>Dikkens</w:t>
      </w:r>
      <w:proofErr w:type="spellEnd"/>
      <w:r w:rsidRPr="00B60114">
        <w:rPr>
          <w:rFonts w:ascii="Georgia" w:hAnsi="Georgia"/>
          <w:color w:val="000000"/>
          <w:sz w:val="18"/>
          <w:szCs w:val="18"/>
        </w:rPr>
        <w:t xml:space="preserve"> with two k’s, the well-known Dutch author. They are by no means nonplused when you growl in frustration, “Bastard Normans, Norman bastards.” In other words, certain friends have the training to appreciate a good part of the idiosyncratic tapestry of film, literature and other materials you’ve woven together over the years — and the patience and generosity to unravel the rest. When they don’t, and you, preferring the Scylla of the swindle to the Charybdis of condescension, suffer whatever rolls trippingly off your tongue to pass for something original, you’re no longer clever but a cheat. Unlike most tricks, the allusion triumphs only when people know precisely how it is done.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If allusion courts various personal and social risks in everyday life, in the classroom it has its own special dangers. Teachers, especially English teachers, train students to spot allusions everywhere. It is a mark of arrival to know that the title of Fitzgerald’s novel “Tender Is the Night” refers to Keats’s “Ode to a Nightingale” or that the title of Stanley Kubrick’s 1957 film </w:t>
      </w:r>
      <w:r w:rsidRPr="00B60114">
        <w:rPr>
          <w:rFonts w:ascii="Georgia" w:hAnsi="Georgia"/>
          <w:color w:val="000000"/>
          <w:sz w:val="18"/>
          <w:szCs w:val="18"/>
        </w:rPr>
        <w:lastRenderedPageBreak/>
        <w:t xml:space="preserve">“Paths of Glory” alludes to Thomas Gray’s wildly popular 18th-century “Elegy Written in a Country Churchyard.” Some of the best moments in class occur when a student, seeing something that once was invisible, draws her own potentially enriching connections. Yet such discoveries have become increasingly rare.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The Internet has turned students into supremely efficient trackers who grow up believing there is a seamless web of Google-ready allusion waiting to be exploited. Perhaps like spelling, memorizing phone numbers and reading a map, recognizing allusions without technological assistance is becoming an obsolete skill. Today any quotation can be identified in seconds, any suspicion of </w:t>
      </w:r>
      <w:proofErr w:type="spellStart"/>
      <w:r w:rsidRPr="00B60114">
        <w:rPr>
          <w:rFonts w:ascii="Georgia" w:hAnsi="Georgia"/>
          <w:color w:val="000000"/>
          <w:sz w:val="18"/>
          <w:szCs w:val="18"/>
        </w:rPr>
        <w:t>intertextuality</w:t>
      </w:r>
      <w:proofErr w:type="spellEnd"/>
      <w:r w:rsidRPr="00B60114">
        <w:rPr>
          <w:rFonts w:ascii="Georgia" w:hAnsi="Georgia"/>
          <w:color w:val="000000"/>
          <w:sz w:val="18"/>
          <w:szCs w:val="18"/>
        </w:rPr>
        <w:t xml:space="preserve"> immediately confirmed or denied. Well, almost any. Some authors play with this very assumption by planting red herrings in their work: David Foster Wallace, for example, or Arthur Phillips in his recent novel, “The Tragedy of Arthur.” By intermingling manufactured and verifiable allusions in the same poem, Robert </w:t>
      </w:r>
      <w:proofErr w:type="spellStart"/>
      <w:r w:rsidRPr="00B60114">
        <w:rPr>
          <w:rFonts w:ascii="Georgia" w:hAnsi="Georgia"/>
          <w:color w:val="000000"/>
          <w:sz w:val="18"/>
          <w:szCs w:val="18"/>
        </w:rPr>
        <w:t>Pinsky</w:t>
      </w:r>
      <w:proofErr w:type="spellEnd"/>
      <w:r w:rsidRPr="00B60114">
        <w:rPr>
          <w:rFonts w:ascii="Georgia" w:hAnsi="Georgia"/>
          <w:color w:val="000000"/>
          <w:sz w:val="18"/>
          <w:szCs w:val="18"/>
        </w:rPr>
        <w:t xml:space="preserve"> has baffled several keyboarding Natty </w:t>
      </w:r>
      <w:proofErr w:type="spellStart"/>
      <w:r w:rsidRPr="00B60114">
        <w:rPr>
          <w:rFonts w:ascii="Georgia" w:hAnsi="Georgia"/>
          <w:color w:val="000000"/>
          <w:sz w:val="18"/>
          <w:szCs w:val="18"/>
        </w:rPr>
        <w:t>Bumppos</w:t>
      </w:r>
      <w:proofErr w:type="spellEnd"/>
      <w:r w:rsidRPr="00B60114">
        <w:rPr>
          <w:rFonts w:ascii="Georgia" w:hAnsi="Georgia"/>
          <w:color w:val="000000"/>
          <w:sz w:val="18"/>
          <w:szCs w:val="18"/>
        </w:rPr>
        <w:t xml:space="preserve"> of my acquaintance.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Allusion can feel like something of a parlor game even in the best of times. In the 1940s, in a discussion of T. S. Eliot’s densely allusive poem “The Waste Land,” the formalist critics William K. </w:t>
      </w:r>
      <w:proofErr w:type="spellStart"/>
      <w:r w:rsidRPr="00B60114">
        <w:rPr>
          <w:rFonts w:ascii="Georgia" w:hAnsi="Georgia"/>
          <w:color w:val="000000"/>
          <w:sz w:val="18"/>
          <w:szCs w:val="18"/>
        </w:rPr>
        <w:t>Wimsatt</w:t>
      </w:r>
      <w:proofErr w:type="spellEnd"/>
      <w:r w:rsidRPr="00B60114">
        <w:rPr>
          <w:rFonts w:ascii="Georgia" w:hAnsi="Georgia"/>
          <w:color w:val="000000"/>
          <w:sz w:val="18"/>
          <w:szCs w:val="18"/>
        </w:rPr>
        <w:t xml:space="preserve"> and Monroe C. Beardsley questioned prevailing assumptions about the value of allusion-hunting. Eschewing the role of literary detective, they rejected the notion that we “do not know what a poet means unless we have traced him in his reading.” “Eliot’s allusions work,” they argued in “The Intentional Fallacy,” “when we know them — and to a great extent even when we do not know them, through their suggestive power. . . . It would not much matter if Eliot invented his sources,” as Walter Scott and Coleridge had done. </w:t>
      </w:r>
      <w:proofErr w:type="spellStart"/>
      <w:r w:rsidRPr="00B60114">
        <w:rPr>
          <w:rFonts w:ascii="Georgia" w:hAnsi="Georgia"/>
          <w:color w:val="000000"/>
          <w:sz w:val="18"/>
          <w:szCs w:val="18"/>
        </w:rPr>
        <w:t>Wimsatt</w:t>
      </w:r>
      <w:proofErr w:type="spellEnd"/>
      <w:r w:rsidRPr="00B60114">
        <w:rPr>
          <w:rFonts w:ascii="Georgia" w:hAnsi="Georgia"/>
          <w:color w:val="000000"/>
          <w:sz w:val="18"/>
          <w:szCs w:val="18"/>
        </w:rPr>
        <w:t xml:space="preserve"> and Beardsley’s warning that identifying an allusion does not amount to the same thing as understanding its significance has renewed urgency in the current age of allusion-</w:t>
      </w:r>
      <w:r w:rsidRPr="00B60114">
        <w:rPr>
          <w:rFonts w:ascii="Georgia" w:hAnsi="Georgia"/>
          <w:color w:val="000000"/>
          <w:sz w:val="18"/>
          <w:szCs w:val="18"/>
        </w:rPr>
        <w:softHyphen/>
        <w:t xml:space="preserve">automation, for if the Web makes it that much easier for the allusion-hunter to bag his quarry, it does not necessarily tell him how to dress it.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Reacting against the insider trading characteristic of so much 20th- and 21st-century literature in the wake of modernism, some students refuse allusion altogether. Their impatience can extend beyond arguably esoteric literary references to the period details an author might invoke. Some of my students recently expressed frustration with Frank O’Hara’s elegy for Billie Holiday, “The Day Lady Died.” Who cares, they asked, about the brand of cigarettes O’Hara smoked, the literary journals he read, the train he caught or the jazz club he frequented? I think they resented O’Hara’s personal catalog of 1959 New York City, and they were largely unmoved by a classmate’s claim that the apparent triviality was precisely the point. We read O’Hara’s poem in an anthology that identified many of the references, but what use is a footnote that simply inventories the unfamiliar landmarks of an alien world? In trying to illuminate an allusion in class, I sometimes feel as if I’m opening one nesting doll after another until there’s nothing left at all.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Confronted by a vertiginous cascade of allusions, each one pointing to yet another unknown, retreating to the snail shell of the mind seems a whole lot more attractive: a poem responds to you, you don’t respond to it. In a letter she wrote the day she died, Elizabeth Bishop complained to the editor of an anthology that included some of her poems about the notes that had been appended: “If a poem catches a student’s interest at all, he or she should damned well be able to look up an unfamiliar word in the dictionary. . . . You can see what a nasty teacher I must be — but I do think students get lazier and lazier &amp; expect to have everything done </w:t>
      </w:r>
      <w:r w:rsidRPr="00B60114">
        <w:rPr>
          <w:rFonts w:ascii="Georgia" w:hAnsi="Georgia"/>
          <w:i/>
          <w:iCs/>
          <w:color w:val="000000"/>
          <w:sz w:val="18"/>
          <w:szCs w:val="18"/>
        </w:rPr>
        <w:t>for</w:t>
      </w:r>
      <w:r w:rsidRPr="00B60114">
        <w:rPr>
          <w:rFonts w:ascii="Georgia" w:hAnsi="Georgia"/>
          <w:color w:val="000000"/>
          <w:sz w:val="18"/>
          <w:szCs w:val="18"/>
        </w:rPr>
        <w:t xml:space="preserve"> them.” Bishop saw in her students’ resistance evidence of a bias against knowledge in favor of feeling: “They </w:t>
      </w:r>
      <w:r w:rsidRPr="00B60114">
        <w:rPr>
          <w:rFonts w:ascii="Georgia" w:hAnsi="Georgia"/>
          <w:color w:val="000000"/>
          <w:sz w:val="18"/>
          <w:szCs w:val="18"/>
        </w:rPr>
        <w:lastRenderedPageBreak/>
        <w:t xml:space="preserve">mostly seem to think that poetry — to read or to write — is a snap — one just has to </w:t>
      </w:r>
      <w:r w:rsidRPr="00B60114">
        <w:rPr>
          <w:rFonts w:ascii="Georgia" w:hAnsi="Georgia"/>
          <w:i/>
          <w:iCs/>
          <w:color w:val="000000"/>
          <w:sz w:val="18"/>
          <w:szCs w:val="18"/>
        </w:rPr>
        <w:t>feel</w:t>
      </w:r>
      <w:r w:rsidRPr="00B60114">
        <w:rPr>
          <w:rFonts w:ascii="Georgia" w:hAnsi="Georgia"/>
          <w:color w:val="000000"/>
          <w:sz w:val="18"/>
          <w:szCs w:val="18"/>
        </w:rPr>
        <w:t xml:space="preserve"> — &amp; not for very long, either.” She closed, “If you can get students to</w:t>
      </w:r>
      <w:r w:rsidRPr="00B60114">
        <w:rPr>
          <w:rFonts w:ascii="Georgia" w:hAnsi="Georgia"/>
          <w:i/>
          <w:iCs/>
          <w:color w:val="000000"/>
          <w:sz w:val="18"/>
          <w:szCs w:val="18"/>
        </w:rPr>
        <w:t xml:space="preserve"> reading</w:t>
      </w:r>
      <w:r w:rsidRPr="00B60114">
        <w:rPr>
          <w:rFonts w:ascii="Georgia" w:hAnsi="Georgia"/>
          <w:color w:val="000000"/>
          <w:sz w:val="18"/>
          <w:szCs w:val="18"/>
        </w:rPr>
        <w:t xml:space="preserve">, you will have done a noble work.” </w:t>
      </w:r>
    </w:p>
    <w:p w:rsidR="00B60114" w:rsidRPr="00B60114" w:rsidRDefault="00B60114" w:rsidP="00B60114">
      <w:pPr>
        <w:spacing w:after="240" w:line="360" w:lineRule="atLeast"/>
        <w:rPr>
          <w:rFonts w:ascii="Georgia" w:hAnsi="Georgia"/>
          <w:color w:val="000000"/>
          <w:sz w:val="18"/>
          <w:szCs w:val="18"/>
        </w:rPr>
      </w:pPr>
      <w:r w:rsidRPr="00B60114">
        <w:rPr>
          <w:rFonts w:ascii="Georgia" w:hAnsi="Georgia"/>
          <w:color w:val="000000"/>
          <w:sz w:val="18"/>
          <w:szCs w:val="18"/>
        </w:rPr>
        <w:t xml:space="preserve">Sometimes I read that letter with students. They “get it” — absolutely — even when they have to ask, “Who’s Elizabeth Bishop?” </w:t>
      </w:r>
    </w:p>
    <w:p w:rsidR="00B60114" w:rsidRPr="00B60114" w:rsidRDefault="00B60114" w:rsidP="00B60114">
      <w:pPr>
        <w:spacing w:line="360" w:lineRule="atLeast"/>
        <w:rPr>
          <w:rFonts w:ascii="Georgia" w:hAnsi="Georgia"/>
          <w:i/>
          <w:iCs/>
          <w:color w:val="000000"/>
          <w:sz w:val="18"/>
          <w:szCs w:val="18"/>
        </w:rPr>
      </w:pPr>
      <w:r w:rsidRPr="00B60114">
        <w:rPr>
          <w:rFonts w:ascii="Georgia" w:hAnsi="Georgia"/>
          <w:i/>
          <w:iCs/>
          <w:color w:val="000000"/>
          <w:sz w:val="18"/>
          <w:szCs w:val="18"/>
        </w:rPr>
        <w:t xml:space="preserve">Elizabeth D. </w:t>
      </w:r>
      <w:proofErr w:type="spellStart"/>
      <w:r w:rsidRPr="00B60114">
        <w:rPr>
          <w:rFonts w:ascii="Georgia" w:hAnsi="Georgia"/>
          <w:i/>
          <w:iCs/>
          <w:color w:val="000000"/>
          <w:sz w:val="18"/>
          <w:szCs w:val="18"/>
        </w:rPr>
        <w:t>Samet</w:t>
      </w:r>
      <w:proofErr w:type="spellEnd"/>
      <w:r w:rsidRPr="00B60114">
        <w:rPr>
          <w:rFonts w:ascii="Georgia" w:hAnsi="Georgia"/>
          <w:i/>
          <w:iCs/>
          <w:color w:val="000000"/>
          <w:sz w:val="18"/>
          <w:szCs w:val="18"/>
        </w:rPr>
        <w:t xml:space="preserve"> is the author of “Soldier’s Heart: Reading Literature </w:t>
      </w:r>
      <w:proofErr w:type="gramStart"/>
      <w:r w:rsidRPr="00B60114">
        <w:rPr>
          <w:rFonts w:ascii="Georgia" w:hAnsi="Georgia"/>
          <w:i/>
          <w:iCs/>
          <w:color w:val="000000"/>
          <w:sz w:val="18"/>
          <w:szCs w:val="18"/>
        </w:rPr>
        <w:t>Through</w:t>
      </w:r>
      <w:proofErr w:type="gramEnd"/>
      <w:r w:rsidRPr="00B60114">
        <w:rPr>
          <w:rFonts w:ascii="Georgia" w:hAnsi="Georgia"/>
          <w:i/>
          <w:iCs/>
          <w:color w:val="000000"/>
          <w:sz w:val="18"/>
          <w:szCs w:val="18"/>
        </w:rPr>
        <w:t xml:space="preserve"> Peace and War at West Point.”</w:t>
      </w:r>
    </w:p>
    <w:p w:rsidR="008B5054" w:rsidRDefault="008B505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B60114" w:rsidRDefault="00B60114" w:rsidP="008B5054">
      <w:pPr>
        <w:pStyle w:val="Heading3"/>
        <w:jc w:val="center"/>
        <w:rPr>
          <w:rFonts w:ascii="Tekton Pro Cond" w:hAnsi="Tekton Pro Cond" w:cs="Arial"/>
          <w:i/>
          <w:sz w:val="44"/>
          <w:szCs w:val="44"/>
        </w:rPr>
      </w:pPr>
    </w:p>
    <w:p w:rsidR="00392D37" w:rsidRDefault="00392D37" w:rsidP="008B5054">
      <w:pPr>
        <w:pStyle w:val="Heading3"/>
        <w:jc w:val="center"/>
        <w:rPr>
          <w:rFonts w:ascii="Tekton Pro Cond" w:hAnsi="Tekton Pro Cond" w:cs="Arial"/>
          <w:i/>
          <w:sz w:val="44"/>
          <w:szCs w:val="44"/>
        </w:rPr>
      </w:pPr>
    </w:p>
    <w:p w:rsidR="007C77ED" w:rsidRDefault="007C77ED" w:rsidP="008B5054">
      <w:pPr>
        <w:pStyle w:val="Heading3"/>
        <w:jc w:val="center"/>
        <w:rPr>
          <w:rFonts w:ascii="Tekton Pro Cond" w:hAnsi="Tekton Pro Cond" w:cs="Arial"/>
          <w:i/>
          <w:sz w:val="44"/>
          <w:szCs w:val="44"/>
        </w:rPr>
      </w:pPr>
      <w:r>
        <w:rPr>
          <w:noProof/>
        </w:rPr>
        <w:lastRenderedPageBreak/>
        <w:drawing>
          <wp:inline distT="0" distB="0" distL="0" distR="0" wp14:anchorId="60B65763" wp14:editId="08C4598D">
            <wp:extent cx="4449170" cy="7471888"/>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07" t="23241" r="68348" b="9480"/>
                    <a:stretch/>
                  </pic:blipFill>
                  <pic:spPr bwMode="auto">
                    <a:xfrm>
                      <a:off x="0" y="0"/>
                      <a:ext cx="4444072" cy="7463327"/>
                    </a:xfrm>
                    <a:prstGeom prst="rect">
                      <a:avLst/>
                    </a:prstGeom>
                    <a:ln>
                      <a:noFill/>
                    </a:ln>
                    <a:extLst>
                      <a:ext uri="{53640926-AAD7-44D8-BBD7-CCE9431645EC}">
                        <a14:shadowObscured xmlns:a14="http://schemas.microsoft.com/office/drawing/2010/main"/>
                      </a:ext>
                    </a:extLst>
                  </pic:spPr>
                </pic:pic>
              </a:graphicData>
            </a:graphic>
          </wp:inline>
        </w:drawing>
      </w:r>
    </w:p>
    <w:p w:rsidR="007C77ED" w:rsidRDefault="007C77ED" w:rsidP="008B5054">
      <w:pPr>
        <w:pStyle w:val="Heading3"/>
        <w:jc w:val="center"/>
        <w:rPr>
          <w:rFonts w:ascii="Tekton Pro Cond" w:hAnsi="Tekton Pro Cond" w:cs="Arial"/>
          <w:i/>
          <w:sz w:val="44"/>
          <w:szCs w:val="44"/>
        </w:rPr>
      </w:pPr>
      <w:r>
        <w:rPr>
          <w:noProof/>
        </w:rPr>
        <w:lastRenderedPageBreak/>
        <w:drawing>
          <wp:inline distT="0" distB="0" distL="0" distR="0" wp14:anchorId="77B6CE87" wp14:editId="08A890BF">
            <wp:extent cx="4687282" cy="742438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257" t="23547" r="35321" b="10092"/>
                    <a:stretch/>
                  </pic:blipFill>
                  <pic:spPr bwMode="auto">
                    <a:xfrm>
                      <a:off x="0" y="0"/>
                      <a:ext cx="4681907" cy="7415869"/>
                    </a:xfrm>
                    <a:prstGeom prst="rect">
                      <a:avLst/>
                    </a:prstGeom>
                    <a:ln>
                      <a:noFill/>
                    </a:ln>
                    <a:extLst>
                      <a:ext uri="{53640926-AAD7-44D8-BBD7-CCE9431645EC}">
                        <a14:shadowObscured xmlns:a14="http://schemas.microsoft.com/office/drawing/2010/main"/>
                      </a:ext>
                    </a:extLst>
                  </pic:spPr>
                </pic:pic>
              </a:graphicData>
            </a:graphic>
          </wp:inline>
        </w:drawing>
      </w:r>
    </w:p>
    <w:p w:rsidR="007C77ED" w:rsidRDefault="007C77ED" w:rsidP="008B5054">
      <w:pPr>
        <w:pStyle w:val="Heading3"/>
        <w:jc w:val="center"/>
        <w:rPr>
          <w:rFonts w:ascii="Tekton Pro Cond" w:hAnsi="Tekton Pro Cond" w:cs="Arial"/>
          <w:i/>
          <w:sz w:val="44"/>
          <w:szCs w:val="44"/>
        </w:rPr>
      </w:pPr>
      <w:r>
        <w:rPr>
          <w:noProof/>
        </w:rPr>
        <w:lastRenderedPageBreak/>
        <w:drawing>
          <wp:inline distT="0" distB="0" distL="0" distR="0" wp14:anchorId="050C1FA7" wp14:editId="1CA1DC6B">
            <wp:extent cx="4826050" cy="79702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6055" t="23242" r="3670" b="10091"/>
                    <a:stretch/>
                  </pic:blipFill>
                  <pic:spPr bwMode="auto">
                    <a:xfrm>
                      <a:off x="0" y="0"/>
                      <a:ext cx="4820521" cy="7961161"/>
                    </a:xfrm>
                    <a:prstGeom prst="rect">
                      <a:avLst/>
                    </a:prstGeom>
                    <a:ln>
                      <a:noFill/>
                    </a:ln>
                    <a:extLst>
                      <a:ext uri="{53640926-AAD7-44D8-BBD7-CCE9431645EC}">
                        <a14:shadowObscured xmlns:a14="http://schemas.microsoft.com/office/drawing/2010/main"/>
                      </a:ext>
                    </a:extLst>
                  </pic:spPr>
                </pic:pic>
              </a:graphicData>
            </a:graphic>
          </wp:inline>
        </w:drawing>
      </w:r>
    </w:p>
    <w:p w:rsidR="007C77ED" w:rsidRDefault="007C77ED" w:rsidP="008B5054">
      <w:pPr>
        <w:pStyle w:val="Heading3"/>
        <w:jc w:val="center"/>
        <w:rPr>
          <w:rFonts w:ascii="Tekton Pro Cond" w:hAnsi="Tekton Pro Cond" w:cs="Arial"/>
          <w:i/>
          <w:sz w:val="44"/>
          <w:szCs w:val="44"/>
        </w:rPr>
      </w:pPr>
      <w:r>
        <w:rPr>
          <w:noProof/>
        </w:rPr>
        <w:lastRenderedPageBreak/>
        <w:drawing>
          <wp:inline distT="0" distB="0" distL="0" distR="0" wp14:anchorId="26692820" wp14:editId="300D17B3">
            <wp:extent cx="4186399" cy="7042245"/>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35" t="23241" r="68578" b="10397"/>
                    <a:stretch/>
                  </pic:blipFill>
                  <pic:spPr bwMode="auto">
                    <a:xfrm>
                      <a:off x="0" y="0"/>
                      <a:ext cx="4181600" cy="7034172"/>
                    </a:xfrm>
                    <a:prstGeom prst="rect">
                      <a:avLst/>
                    </a:prstGeom>
                    <a:ln>
                      <a:noFill/>
                    </a:ln>
                    <a:extLst>
                      <a:ext uri="{53640926-AAD7-44D8-BBD7-CCE9431645EC}">
                        <a14:shadowObscured xmlns:a14="http://schemas.microsoft.com/office/drawing/2010/main"/>
                      </a:ext>
                    </a:extLst>
                  </pic:spPr>
                </pic:pic>
              </a:graphicData>
            </a:graphic>
          </wp:inline>
        </w:drawing>
      </w:r>
    </w:p>
    <w:p w:rsidR="007C77ED" w:rsidRDefault="007C77ED" w:rsidP="008B5054">
      <w:pPr>
        <w:pStyle w:val="Heading3"/>
        <w:jc w:val="center"/>
        <w:rPr>
          <w:rFonts w:ascii="Tekton Pro Cond" w:hAnsi="Tekton Pro Cond" w:cs="Arial"/>
          <w:i/>
          <w:sz w:val="44"/>
          <w:szCs w:val="44"/>
        </w:rPr>
      </w:pPr>
      <w:r>
        <w:rPr>
          <w:noProof/>
        </w:rPr>
        <w:lastRenderedPageBreak/>
        <w:drawing>
          <wp:inline distT="0" distB="0" distL="0" distR="0" wp14:anchorId="7F5C64D9" wp14:editId="0DA5A097">
            <wp:extent cx="4564631" cy="7096836"/>
            <wp:effectExtent l="0" t="0" r="762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257" t="24770" r="35321" b="10092"/>
                    <a:stretch/>
                  </pic:blipFill>
                  <pic:spPr bwMode="auto">
                    <a:xfrm>
                      <a:off x="0" y="0"/>
                      <a:ext cx="4563352" cy="7094847"/>
                    </a:xfrm>
                    <a:prstGeom prst="rect">
                      <a:avLst/>
                    </a:prstGeom>
                    <a:ln>
                      <a:noFill/>
                    </a:ln>
                    <a:extLst>
                      <a:ext uri="{53640926-AAD7-44D8-BBD7-CCE9431645EC}">
                        <a14:shadowObscured xmlns:a14="http://schemas.microsoft.com/office/drawing/2010/main"/>
                      </a:ext>
                    </a:extLst>
                  </pic:spPr>
                </pic:pic>
              </a:graphicData>
            </a:graphic>
          </wp:inline>
        </w:drawing>
      </w:r>
    </w:p>
    <w:p w:rsidR="007C77ED" w:rsidRDefault="007C77ED" w:rsidP="008B5054">
      <w:pPr>
        <w:pStyle w:val="Heading3"/>
        <w:jc w:val="center"/>
        <w:rPr>
          <w:rFonts w:ascii="Tekton Pro Cond" w:hAnsi="Tekton Pro Cond" w:cs="Arial"/>
          <w:i/>
          <w:sz w:val="44"/>
          <w:szCs w:val="44"/>
        </w:rPr>
      </w:pPr>
      <w:r>
        <w:rPr>
          <w:noProof/>
        </w:rPr>
        <w:lastRenderedPageBreak/>
        <w:drawing>
          <wp:inline distT="0" distB="0" distL="0" distR="0" wp14:anchorId="34972FCE" wp14:editId="70666187">
            <wp:extent cx="4408227" cy="68392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5596" t="25076" r="3211" b="10397"/>
                    <a:stretch/>
                  </pic:blipFill>
                  <pic:spPr bwMode="auto">
                    <a:xfrm>
                      <a:off x="0" y="0"/>
                      <a:ext cx="4405023" cy="6834268"/>
                    </a:xfrm>
                    <a:prstGeom prst="rect">
                      <a:avLst/>
                    </a:prstGeom>
                    <a:ln>
                      <a:noFill/>
                    </a:ln>
                    <a:extLst>
                      <a:ext uri="{53640926-AAD7-44D8-BBD7-CCE9431645EC}">
                        <a14:shadowObscured xmlns:a14="http://schemas.microsoft.com/office/drawing/2010/main"/>
                      </a:ext>
                    </a:extLst>
                  </pic:spPr>
                </pic:pic>
              </a:graphicData>
            </a:graphic>
          </wp:inline>
        </w:drawing>
      </w:r>
    </w:p>
    <w:p w:rsidR="007C77ED" w:rsidRDefault="007C77ED" w:rsidP="008B5054">
      <w:pPr>
        <w:pStyle w:val="Heading3"/>
        <w:jc w:val="center"/>
        <w:rPr>
          <w:rFonts w:ascii="Tekton Pro Cond" w:hAnsi="Tekton Pro Cond" w:cs="Arial"/>
          <w:i/>
          <w:sz w:val="44"/>
          <w:szCs w:val="44"/>
        </w:rPr>
      </w:pPr>
      <w:r>
        <w:rPr>
          <w:noProof/>
        </w:rPr>
        <w:lastRenderedPageBreak/>
        <w:drawing>
          <wp:inline distT="0" distB="0" distL="0" distR="0" wp14:anchorId="455A3D0D" wp14:editId="36181938">
            <wp:extent cx="4735773" cy="3817987"/>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064" t="53517" r="68349" b="14679"/>
                    <a:stretch/>
                  </pic:blipFill>
                  <pic:spPr bwMode="auto">
                    <a:xfrm>
                      <a:off x="0" y="0"/>
                      <a:ext cx="4730624" cy="3813836"/>
                    </a:xfrm>
                    <a:prstGeom prst="rect">
                      <a:avLst/>
                    </a:prstGeom>
                    <a:ln>
                      <a:noFill/>
                    </a:ln>
                    <a:extLst>
                      <a:ext uri="{53640926-AAD7-44D8-BBD7-CCE9431645EC}">
                        <a14:shadowObscured xmlns:a14="http://schemas.microsoft.com/office/drawing/2010/main"/>
                      </a:ext>
                    </a:extLst>
                  </pic:spPr>
                </pic:pic>
              </a:graphicData>
            </a:graphic>
          </wp:inline>
        </w:drawing>
      </w:r>
    </w:p>
    <w:p w:rsidR="007C77ED" w:rsidRDefault="007C77ED" w:rsidP="008B5054">
      <w:pPr>
        <w:pStyle w:val="Heading3"/>
        <w:jc w:val="center"/>
        <w:rPr>
          <w:rFonts w:ascii="Tekton Pro Cond" w:hAnsi="Tekton Pro Cond" w:cs="Arial"/>
          <w:i/>
          <w:sz w:val="44"/>
          <w:szCs w:val="44"/>
        </w:rPr>
      </w:pPr>
    </w:p>
    <w:p w:rsidR="007C77ED" w:rsidRDefault="007C77ED" w:rsidP="008B5054">
      <w:pPr>
        <w:pStyle w:val="Heading3"/>
        <w:jc w:val="center"/>
        <w:rPr>
          <w:rFonts w:ascii="Tekton Pro Cond" w:hAnsi="Tekton Pro Cond" w:cs="Arial"/>
          <w:i/>
          <w:sz w:val="44"/>
          <w:szCs w:val="44"/>
        </w:rPr>
      </w:pPr>
    </w:p>
    <w:p w:rsidR="00BD53F9" w:rsidRDefault="00BD53F9" w:rsidP="008B5054">
      <w:pPr>
        <w:pStyle w:val="Heading3"/>
        <w:jc w:val="center"/>
        <w:rPr>
          <w:rFonts w:ascii="Tekton Pro Cond" w:hAnsi="Tekton Pro Cond" w:cs="Arial"/>
          <w:i/>
          <w:sz w:val="44"/>
          <w:szCs w:val="44"/>
        </w:rPr>
      </w:pPr>
    </w:p>
    <w:p w:rsidR="00BD53F9" w:rsidRDefault="00BD53F9" w:rsidP="008B5054">
      <w:pPr>
        <w:pStyle w:val="Heading3"/>
        <w:jc w:val="center"/>
        <w:rPr>
          <w:rFonts w:ascii="Tekton Pro Cond" w:hAnsi="Tekton Pro Cond" w:cs="Arial"/>
          <w:i/>
          <w:sz w:val="44"/>
          <w:szCs w:val="44"/>
        </w:rPr>
      </w:pPr>
    </w:p>
    <w:p w:rsidR="00BD53F9" w:rsidRDefault="00BD53F9" w:rsidP="008B5054">
      <w:pPr>
        <w:pStyle w:val="Heading3"/>
        <w:jc w:val="center"/>
        <w:rPr>
          <w:rFonts w:ascii="Tekton Pro Cond" w:hAnsi="Tekton Pro Cond" w:cs="Arial"/>
          <w:i/>
          <w:sz w:val="44"/>
          <w:szCs w:val="44"/>
        </w:rPr>
      </w:pPr>
    </w:p>
    <w:p w:rsidR="00BD53F9" w:rsidRDefault="00BD53F9" w:rsidP="008B5054">
      <w:pPr>
        <w:pStyle w:val="Heading3"/>
        <w:jc w:val="center"/>
        <w:rPr>
          <w:rFonts w:ascii="Tekton Pro Cond" w:hAnsi="Tekton Pro Cond" w:cs="Arial"/>
          <w:i/>
          <w:sz w:val="44"/>
          <w:szCs w:val="44"/>
        </w:rPr>
      </w:pPr>
    </w:p>
    <w:p w:rsidR="00BD53F9" w:rsidRDefault="00BD53F9" w:rsidP="008B5054">
      <w:pPr>
        <w:pStyle w:val="Heading3"/>
        <w:jc w:val="center"/>
        <w:rPr>
          <w:rFonts w:ascii="Tekton Pro Cond" w:hAnsi="Tekton Pro Cond" w:cs="Arial"/>
          <w:i/>
          <w:sz w:val="44"/>
          <w:szCs w:val="44"/>
        </w:rPr>
      </w:pPr>
    </w:p>
    <w:p w:rsidR="00BD53F9" w:rsidRDefault="00BD53F9" w:rsidP="008B5054">
      <w:pPr>
        <w:pStyle w:val="Heading3"/>
        <w:jc w:val="center"/>
        <w:rPr>
          <w:rFonts w:ascii="Tekton Pro Cond" w:hAnsi="Tekton Pro Cond" w:cs="Arial"/>
          <w:i/>
          <w:sz w:val="44"/>
          <w:szCs w:val="44"/>
        </w:rPr>
      </w:pPr>
    </w:p>
    <w:p w:rsidR="00BD53F9" w:rsidRDefault="00BD53F9" w:rsidP="008B5054">
      <w:pPr>
        <w:pStyle w:val="Heading3"/>
        <w:jc w:val="center"/>
        <w:rPr>
          <w:rFonts w:ascii="Tekton Pro Cond" w:hAnsi="Tekton Pro Cond" w:cs="Arial"/>
          <w:i/>
          <w:sz w:val="44"/>
          <w:szCs w:val="44"/>
        </w:rPr>
      </w:pPr>
    </w:p>
    <w:sectPr w:rsidR="00BD53F9" w:rsidSect="0014243D">
      <w:headerReference w:type="even" r:id="rId31"/>
      <w:headerReference w:type="default" r:id="rId32"/>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87A" w:rsidRDefault="00D1687A">
      <w:r>
        <w:separator/>
      </w:r>
    </w:p>
  </w:endnote>
  <w:endnote w:type="continuationSeparator" w:id="0">
    <w:p w:rsidR="00D1687A" w:rsidRDefault="00D1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Italic">
    <w:panose1 w:val="0202050305040509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ekton Pro Cond">
    <w:altName w:val="Arial"/>
    <w:panose1 w:val="00000000000000000000"/>
    <w:charset w:val="00"/>
    <w:family w:val="swiss"/>
    <w:notTrueType/>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87A" w:rsidRDefault="00D1687A">
      <w:r>
        <w:separator/>
      </w:r>
    </w:p>
  </w:footnote>
  <w:footnote w:type="continuationSeparator" w:id="0">
    <w:p w:rsidR="00D1687A" w:rsidRDefault="00D1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87A" w:rsidRDefault="00D1687A" w:rsidP="001424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687A" w:rsidRDefault="00D1687A" w:rsidP="0014243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87A" w:rsidRDefault="00D1687A" w:rsidP="001424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7DDE">
      <w:rPr>
        <w:rStyle w:val="PageNumber"/>
        <w:noProof/>
      </w:rPr>
      <w:t>2</w:t>
    </w:r>
    <w:r>
      <w:rPr>
        <w:rStyle w:val="PageNumber"/>
      </w:rPr>
      <w:fldChar w:fldCharType="end"/>
    </w:r>
  </w:p>
  <w:p w:rsidR="00D1687A" w:rsidRDefault="00D1687A" w:rsidP="0014243D">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F35"/>
    <w:multiLevelType w:val="hybridMultilevel"/>
    <w:tmpl w:val="9EA6D1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3A22CD8">
      <w:numFmt w:val="bullet"/>
      <w:lvlText w:val=""/>
      <w:lvlJc w:val="left"/>
      <w:pPr>
        <w:ind w:left="2880" w:hanging="360"/>
      </w:pPr>
      <w:rPr>
        <w:rFonts w:ascii="Symbol" w:eastAsiaTheme="minorHAnsi" w:hAnsi="Symbol" w:cstheme="minorBidi"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F6431"/>
    <w:multiLevelType w:val="hybridMultilevel"/>
    <w:tmpl w:val="D04807CE"/>
    <w:lvl w:ilvl="0" w:tplc="4E6299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A2030"/>
    <w:multiLevelType w:val="hybridMultilevel"/>
    <w:tmpl w:val="56B6087C"/>
    <w:lvl w:ilvl="0" w:tplc="77D2148A">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143B3FAE"/>
    <w:multiLevelType w:val="hybridMultilevel"/>
    <w:tmpl w:val="3AA656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61395B"/>
    <w:multiLevelType w:val="hybridMultilevel"/>
    <w:tmpl w:val="60B8C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52D28"/>
    <w:multiLevelType w:val="hybridMultilevel"/>
    <w:tmpl w:val="77EE4F9E"/>
    <w:lvl w:ilvl="0" w:tplc="C5086DCA">
      <w:start w:val="1"/>
      <w:numFmt w:val="decimal"/>
      <w:lvlText w:val="%1."/>
      <w:lvlJc w:val="left"/>
      <w:pPr>
        <w:ind w:left="1800" w:hanging="360"/>
      </w:pPr>
      <w:rPr>
        <w:rFonts w:ascii="Times New Roman Italic" w:hAnsi="Times New Roman Italic" w:hint="default"/>
        <w:b w:val="0"/>
        <w:i/>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A3D41AF"/>
    <w:multiLevelType w:val="hybridMultilevel"/>
    <w:tmpl w:val="526AFC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B613FC"/>
    <w:multiLevelType w:val="hybridMultilevel"/>
    <w:tmpl w:val="33500ED6"/>
    <w:lvl w:ilvl="0" w:tplc="904052B4">
      <w:start w:val="1"/>
      <w:numFmt w:val="lowerLetter"/>
      <w:lvlText w:val="%1."/>
      <w:lvlJc w:val="left"/>
      <w:pPr>
        <w:ind w:left="1080" w:hanging="360"/>
      </w:pPr>
      <w:rPr>
        <w:rFonts w:ascii="Times New Roman" w:eastAsiaTheme="minorHAnsi" w:hAnsi="Times New Roman" w:cstheme="minorBidi"/>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9159E7"/>
    <w:multiLevelType w:val="hybridMultilevel"/>
    <w:tmpl w:val="BF1AE8A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0366278"/>
    <w:multiLevelType w:val="hybridMultilevel"/>
    <w:tmpl w:val="D752EBF0"/>
    <w:lvl w:ilvl="0" w:tplc="8FE6FD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83543"/>
    <w:multiLevelType w:val="hybridMultilevel"/>
    <w:tmpl w:val="631454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884DC8"/>
    <w:multiLevelType w:val="hybridMultilevel"/>
    <w:tmpl w:val="88BAAD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3401C2"/>
    <w:multiLevelType w:val="hybridMultilevel"/>
    <w:tmpl w:val="A1D030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9F5988"/>
    <w:multiLevelType w:val="hybridMultilevel"/>
    <w:tmpl w:val="FA0C647E"/>
    <w:lvl w:ilvl="0" w:tplc="B6F2D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5D6015"/>
    <w:multiLevelType w:val="hybridMultilevel"/>
    <w:tmpl w:val="989C0B4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4EB4D70"/>
    <w:multiLevelType w:val="hybridMultilevel"/>
    <w:tmpl w:val="32126E0A"/>
    <w:lvl w:ilvl="0" w:tplc="E8AE119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457D1"/>
    <w:multiLevelType w:val="hybridMultilevel"/>
    <w:tmpl w:val="9014D8F6"/>
    <w:lvl w:ilvl="0" w:tplc="585642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52C68"/>
    <w:multiLevelType w:val="hybridMultilevel"/>
    <w:tmpl w:val="B3B84F94"/>
    <w:lvl w:ilvl="0" w:tplc="0409000F">
      <w:start w:val="1"/>
      <w:numFmt w:val="decimal"/>
      <w:lvlText w:val="%1."/>
      <w:lvlJc w:val="left"/>
      <w:pPr>
        <w:tabs>
          <w:tab w:val="num" w:pos="720"/>
        </w:tabs>
        <w:ind w:left="720" w:hanging="360"/>
      </w:pPr>
      <w:rPr>
        <w:rFonts w:hint="default"/>
      </w:rPr>
    </w:lvl>
    <w:lvl w:ilvl="1" w:tplc="675221F0">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CA2278"/>
    <w:multiLevelType w:val="hybridMultilevel"/>
    <w:tmpl w:val="CCECFDE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7D4F62"/>
    <w:multiLevelType w:val="hybridMultilevel"/>
    <w:tmpl w:val="7C6A8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EF6D34"/>
    <w:multiLevelType w:val="hybridMultilevel"/>
    <w:tmpl w:val="F84AF5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F8F39EE"/>
    <w:multiLevelType w:val="hybridMultilevel"/>
    <w:tmpl w:val="46E8C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B8527AE"/>
    <w:multiLevelType w:val="hybridMultilevel"/>
    <w:tmpl w:val="F97A72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297B6D"/>
    <w:multiLevelType w:val="hybridMultilevel"/>
    <w:tmpl w:val="BCF821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A1A03A0"/>
    <w:multiLevelType w:val="hybridMultilevel"/>
    <w:tmpl w:val="926CA616"/>
    <w:lvl w:ilvl="0" w:tplc="EEC6DF9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7B6920"/>
    <w:multiLevelType w:val="hybridMultilevel"/>
    <w:tmpl w:val="EA28B952"/>
    <w:lvl w:ilvl="0" w:tplc="64DCB6EC">
      <w:start w:val="1"/>
      <w:numFmt w:val="decimal"/>
      <w:lvlText w:val="%1."/>
      <w:lvlJc w:val="left"/>
      <w:pPr>
        <w:tabs>
          <w:tab w:val="num" w:pos="0"/>
        </w:tabs>
        <w:ind w:left="0" w:hanging="360"/>
      </w:pPr>
      <w:rPr>
        <w:rFonts w:hint="default"/>
      </w:rPr>
    </w:lvl>
    <w:lvl w:ilvl="1" w:tplc="18605E70">
      <w:start w:val="1"/>
      <w:numFmt w:val="upp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
    <w:nsid w:val="7BEC6B5F"/>
    <w:multiLevelType w:val="hybridMultilevel"/>
    <w:tmpl w:val="B3D8F00C"/>
    <w:lvl w:ilvl="0" w:tplc="2DE898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20"/>
  </w:num>
  <w:num w:numId="4">
    <w:abstractNumId w:val="10"/>
  </w:num>
  <w:num w:numId="5">
    <w:abstractNumId w:val="3"/>
  </w:num>
  <w:num w:numId="6">
    <w:abstractNumId w:val="22"/>
  </w:num>
  <w:num w:numId="7">
    <w:abstractNumId w:val="17"/>
  </w:num>
  <w:num w:numId="8">
    <w:abstractNumId w:val="19"/>
  </w:num>
  <w:num w:numId="9">
    <w:abstractNumId w:val="0"/>
  </w:num>
  <w:num w:numId="10">
    <w:abstractNumId w:val="5"/>
  </w:num>
  <w:num w:numId="11">
    <w:abstractNumId w:val="8"/>
  </w:num>
  <w:num w:numId="12">
    <w:abstractNumId w:val="7"/>
  </w:num>
  <w:num w:numId="13">
    <w:abstractNumId w:val="14"/>
  </w:num>
  <w:num w:numId="14">
    <w:abstractNumId w:val="4"/>
  </w:num>
  <w:num w:numId="15">
    <w:abstractNumId w:val="1"/>
  </w:num>
  <w:num w:numId="16">
    <w:abstractNumId w:val="25"/>
  </w:num>
  <w:num w:numId="17">
    <w:abstractNumId w:val="23"/>
  </w:num>
  <w:num w:numId="18">
    <w:abstractNumId w:val="18"/>
  </w:num>
  <w:num w:numId="19">
    <w:abstractNumId w:val="2"/>
  </w:num>
  <w:num w:numId="20">
    <w:abstractNumId w:val="21"/>
  </w:num>
  <w:num w:numId="21">
    <w:abstractNumId w:val="9"/>
  </w:num>
  <w:num w:numId="22">
    <w:abstractNumId w:val="11"/>
  </w:num>
  <w:num w:numId="23">
    <w:abstractNumId w:val="13"/>
  </w:num>
  <w:num w:numId="24">
    <w:abstractNumId w:val="26"/>
  </w:num>
  <w:num w:numId="25">
    <w:abstractNumId w:val="16"/>
  </w:num>
  <w:num w:numId="26">
    <w:abstractNumId w:val="24"/>
  </w:num>
  <w:num w:numId="2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57C"/>
    <w:rsid w:val="000236D3"/>
    <w:rsid w:val="000476DD"/>
    <w:rsid w:val="00093190"/>
    <w:rsid w:val="000D0337"/>
    <w:rsid w:val="00110219"/>
    <w:rsid w:val="001231C3"/>
    <w:rsid w:val="0014243D"/>
    <w:rsid w:val="00142E82"/>
    <w:rsid w:val="001A3F23"/>
    <w:rsid w:val="001C4179"/>
    <w:rsid w:val="001C4A63"/>
    <w:rsid w:val="00202B76"/>
    <w:rsid w:val="002247BB"/>
    <w:rsid w:val="00251F03"/>
    <w:rsid w:val="002562E9"/>
    <w:rsid w:val="002B3E7F"/>
    <w:rsid w:val="00313E57"/>
    <w:rsid w:val="00341EB5"/>
    <w:rsid w:val="00361970"/>
    <w:rsid w:val="003658BE"/>
    <w:rsid w:val="003703B9"/>
    <w:rsid w:val="00392D37"/>
    <w:rsid w:val="003C681E"/>
    <w:rsid w:val="003F3336"/>
    <w:rsid w:val="00417DDE"/>
    <w:rsid w:val="004474C2"/>
    <w:rsid w:val="00452DF1"/>
    <w:rsid w:val="004A46CE"/>
    <w:rsid w:val="004A5814"/>
    <w:rsid w:val="004D1B84"/>
    <w:rsid w:val="004D582B"/>
    <w:rsid w:val="004F31D6"/>
    <w:rsid w:val="004F5299"/>
    <w:rsid w:val="004F7F3F"/>
    <w:rsid w:val="005264AB"/>
    <w:rsid w:val="00537E04"/>
    <w:rsid w:val="0055674D"/>
    <w:rsid w:val="00601677"/>
    <w:rsid w:val="00684CC8"/>
    <w:rsid w:val="006A3848"/>
    <w:rsid w:val="006E6371"/>
    <w:rsid w:val="006E7335"/>
    <w:rsid w:val="00733D03"/>
    <w:rsid w:val="007476A2"/>
    <w:rsid w:val="007577A8"/>
    <w:rsid w:val="00790F21"/>
    <w:rsid w:val="00794F56"/>
    <w:rsid w:val="007C77ED"/>
    <w:rsid w:val="00827FE5"/>
    <w:rsid w:val="00854979"/>
    <w:rsid w:val="00857FE3"/>
    <w:rsid w:val="008A6390"/>
    <w:rsid w:val="008B0426"/>
    <w:rsid w:val="008B41FD"/>
    <w:rsid w:val="008B5054"/>
    <w:rsid w:val="008C009E"/>
    <w:rsid w:val="008C553D"/>
    <w:rsid w:val="008C57DC"/>
    <w:rsid w:val="008E1937"/>
    <w:rsid w:val="008E3FE4"/>
    <w:rsid w:val="0091067E"/>
    <w:rsid w:val="009374C1"/>
    <w:rsid w:val="009D3AF9"/>
    <w:rsid w:val="00A10981"/>
    <w:rsid w:val="00A54859"/>
    <w:rsid w:val="00A6143F"/>
    <w:rsid w:val="00A946DA"/>
    <w:rsid w:val="00AA0445"/>
    <w:rsid w:val="00B20B14"/>
    <w:rsid w:val="00B25852"/>
    <w:rsid w:val="00B373F6"/>
    <w:rsid w:val="00B4298A"/>
    <w:rsid w:val="00B60114"/>
    <w:rsid w:val="00B67D38"/>
    <w:rsid w:val="00BC29E7"/>
    <w:rsid w:val="00BD53F9"/>
    <w:rsid w:val="00BF2140"/>
    <w:rsid w:val="00C204A9"/>
    <w:rsid w:val="00CF3BB1"/>
    <w:rsid w:val="00D1687A"/>
    <w:rsid w:val="00DC5B3F"/>
    <w:rsid w:val="00E7259C"/>
    <w:rsid w:val="00E8146D"/>
    <w:rsid w:val="00EA7802"/>
    <w:rsid w:val="00EB257C"/>
    <w:rsid w:val="00EC62C9"/>
    <w:rsid w:val="00F03F3C"/>
    <w:rsid w:val="00F2123A"/>
    <w:rsid w:val="00F3303C"/>
    <w:rsid w:val="00F86702"/>
    <w:rsid w:val="00FB70D4"/>
    <w:rsid w:val="00FC133A"/>
    <w:rsid w:val="00FD681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Strong" w:uiPriority="22" w:qFormat="1"/>
    <w:lsdException w:name="Table Grid" w:uiPriority="59"/>
    <w:lsdException w:name="List Paragraph" w:qFormat="1"/>
  </w:latentStyles>
  <w:style w:type="paragraph" w:default="1" w:styleId="Normal">
    <w:name w:val="Normal"/>
    <w:qFormat/>
    <w:rsid w:val="00A6143F"/>
  </w:style>
  <w:style w:type="paragraph" w:styleId="Heading1">
    <w:name w:val="heading 1"/>
    <w:basedOn w:val="Normal"/>
    <w:next w:val="Normal"/>
    <w:link w:val="Heading1Char"/>
    <w:uiPriority w:val="9"/>
    <w:qFormat/>
    <w:rsid w:val="00FC659C"/>
    <w:pPr>
      <w:keepNext/>
      <w:outlineLvl w:val="0"/>
    </w:pPr>
    <w:rPr>
      <w:u w:val="single"/>
    </w:rPr>
  </w:style>
  <w:style w:type="paragraph" w:styleId="Heading2">
    <w:name w:val="heading 2"/>
    <w:basedOn w:val="Normal"/>
    <w:next w:val="Normal"/>
    <w:qFormat/>
    <w:rsid w:val="007802CC"/>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FD681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rsid w:val="00E05605"/>
    <w:pPr>
      <w:keepNext/>
      <w:spacing w:before="240" w:after="60"/>
      <w:outlineLvl w:val="3"/>
    </w:pPr>
    <w:rPr>
      <w:b/>
      <w:bCs/>
      <w:sz w:val="28"/>
      <w:szCs w:val="28"/>
    </w:rPr>
  </w:style>
  <w:style w:type="paragraph" w:styleId="Heading5">
    <w:name w:val="heading 5"/>
    <w:basedOn w:val="Normal"/>
    <w:link w:val="Heading5Char"/>
    <w:uiPriority w:val="9"/>
    <w:qFormat/>
    <w:rsid w:val="00FD681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FD6815"/>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msonormal">
    <w:name w:val="ec_msonormal"/>
    <w:basedOn w:val="Normal"/>
    <w:rsid w:val="00FC659C"/>
    <w:pPr>
      <w:spacing w:before="100" w:beforeAutospacing="1" w:after="100" w:afterAutospacing="1"/>
    </w:pPr>
  </w:style>
  <w:style w:type="table" w:styleId="TableGrid">
    <w:name w:val="Table Grid"/>
    <w:basedOn w:val="TableNormal"/>
    <w:uiPriority w:val="59"/>
    <w:rsid w:val="00460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60AED"/>
    <w:rPr>
      <w:strike w:val="0"/>
      <w:dstrike w:val="0"/>
      <w:color w:val="003300"/>
      <w:u w:val="none"/>
      <w:effect w:val="none"/>
    </w:rPr>
  </w:style>
  <w:style w:type="paragraph" w:styleId="Header">
    <w:name w:val="header"/>
    <w:basedOn w:val="Normal"/>
    <w:rsid w:val="00460AED"/>
    <w:pPr>
      <w:tabs>
        <w:tab w:val="center" w:pos="4320"/>
        <w:tab w:val="right" w:pos="8640"/>
      </w:tabs>
    </w:pPr>
  </w:style>
  <w:style w:type="character" w:styleId="PageNumber">
    <w:name w:val="page number"/>
    <w:basedOn w:val="DefaultParagraphFont"/>
    <w:rsid w:val="00460AED"/>
  </w:style>
  <w:style w:type="paragraph" w:styleId="NormalWeb">
    <w:name w:val="Normal (Web)"/>
    <w:basedOn w:val="Normal"/>
    <w:rsid w:val="00212E9E"/>
    <w:pPr>
      <w:spacing w:after="154" w:line="288" w:lineRule="atLeast"/>
    </w:pPr>
    <w:rPr>
      <w:rFonts w:ascii="Georgia" w:hAnsi="Georgia"/>
      <w:color w:val="333333"/>
    </w:rPr>
  </w:style>
  <w:style w:type="paragraph" w:styleId="Title">
    <w:name w:val="Title"/>
    <w:basedOn w:val="Normal"/>
    <w:qFormat/>
    <w:rsid w:val="0090173D"/>
    <w:pPr>
      <w:jc w:val="center"/>
    </w:pPr>
    <w:rPr>
      <w:b/>
      <w:bCs/>
      <w:i/>
      <w:iCs/>
      <w:sz w:val="32"/>
    </w:rPr>
  </w:style>
  <w:style w:type="paragraph" w:styleId="Subtitle">
    <w:name w:val="Subtitle"/>
    <w:basedOn w:val="Normal"/>
    <w:qFormat/>
    <w:rsid w:val="0090173D"/>
    <w:pPr>
      <w:jc w:val="center"/>
    </w:pPr>
    <w:rPr>
      <w:i/>
      <w:iCs/>
    </w:rPr>
  </w:style>
  <w:style w:type="paragraph" w:styleId="BodyTextIndent">
    <w:name w:val="Body Text Indent"/>
    <w:basedOn w:val="Normal"/>
    <w:rsid w:val="006055FB"/>
    <w:pPr>
      <w:ind w:left="1440" w:hanging="1440"/>
    </w:pPr>
  </w:style>
  <w:style w:type="character" w:styleId="Emphasis">
    <w:name w:val="Emphasis"/>
    <w:basedOn w:val="DefaultParagraphFont"/>
    <w:uiPriority w:val="20"/>
    <w:qFormat/>
    <w:rsid w:val="00883B54"/>
    <w:rPr>
      <w:i/>
      <w:iCs/>
    </w:rPr>
  </w:style>
  <w:style w:type="character" w:styleId="Strong">
    <w:name w:val="Strong"/>
    <w:basedOn w:val="DefaultParagraphFont"/>
    <w:uiPriority w:val="22"/>
    <w:qFormat/>
    <w:rsid w:val="00883B54"/>
    <w:rPr>
      <w:b/>
      <w:bCs/>
    </w:rPr>
  </w:style>
  <w:style w:type="paragraph" w:customStyle="1" w:styleId="inside-copy">
    <w:name w:val="inside-copy"/>
    <w:basedOn w:val="Normal"/>
    <w:rsid w:val="005A43F9"/>
    <w:pPr>
      <w:spacing w:beforeLines="1" w:afterLines="1" w:line="300" w:lineRule="atLeast"/>
    </w:pPr>
    <w:rPr>
      <w:rFonts w:ascii="Times" w:hAnsi="Times"/>
      <w:color w:val="000000"/>
    </w:rPr>
  </w:style>
  <w:style w:type="character" w:customStyle="1" w:styleId="inside-head21">
    <w:name w:val="inside-head21"/>
    <w:basedOn w:val="DefaultParagraphFont"/>
    <w:rsid w:val="005A43F9"/>
    <w:rPr>
      <w:b/>
      <w:bCs/>
      <w:color w:val="000000"/>
      <w:spacing w:val="-20"/>
      <w:sz w:val="44"/>
      <w:szCs w:val="44"/>
    </w:rPr>
  </w:style>
  <w:style w:type="paragraph" w:styleId="ListParagraph">
    <w:name w:val="List Paragraph"/>
    <w:basedOn w:val="Normal"/>
    <w:qFormat/>
    <w:rsid w:val="005A43F9"/>
    <w:pPr>
      <w:spacing w:after="200" w:line="276" w:lineRule="auto"/>
      <w:ind w:left="720"/>
      <w:contextualSpacing/>
    </w:pPr>
    <w:rPr>
      <w:rFonts w:ascii="Cambria" w:eastAsia="Cambria" w:hAnsi="Cambria"/>
      <w:sz w:val="22"/>
      <w:szCs w:val="22"/>
    </w:rPr>
  </w:style>
  <w:style w:type="paragraph" w:styleId="BalloonText">
    <w:name w:val="Balloon Text"/>
    <w:basedOn w:val="Normal"/>
    <w:link w:val="BalloonTextChar"/>
    <w:uiPriority w:val="99"/>
    <w:unhideWhenUsed/>
    <w:rsid w:val="00EF09F3"/>
    <w:rPr>
      <w:rFonts w:ascii="Tahoma" w:eastAsia="Cambria" w:hAnsi="Tahoma" w:cs="Tahoma"/>
      <w:sz w:val="16"/>
      <w:szCs w:val="16"/>
    </w:rPr>
  </w:style>
  <w:style w:type="character" w:customStyle="1" w:styleId="BalloonTextChar">
    <w:name w:val="Balloon Text Char"/>
    <w:basedOn w:val="DefaultParagraphFont"/>
    <w:link w:val="BalloonText"/>
    <w:uiPriority w:val="99"/>
    <w:rsid w:val="00EF09F3"/>
    <w:rPr>
      <w:rFonts w:ascii="Tahoma" w:eastAsia="Cambria" w:hAnsi="Tahoma" w:cs="Tahoma"/>
      <w:sz w:val="16"/>
      <w:szCs w:val="16"/>
    </w:rPr>
  </w:style>
  <w:style w:type="paragraph" w:styleId="NoSpacing">
    <w:name w:val="No Spacing"/>
    <w:uiPriority w:val="1"/>
    <w:qFormat/>
    <w:rsid w:val="00603F9B"/>
    <w:rPr>
      <w:rFonts w:ascii="Cambria" w:eastAsia="Cambria" w:hAnsi="Cambria"/>
      <w:sz w:val="22"/>
      <w:szCs w:val="22"/>
    </w:rPr>
  </w:style>
  <w:style w:type="character" w:styleId="LineNumber">
    <w:name w:val="line number"/>
    <w:basedOn w:val="DefaultParagraphFont"/>
    <w:rsid w:val="00EB7940"/>
  </w:style>
  <w:style w:type="character" w:styleId="FollowedHyperlink">
    <w:name w:val="FollowedHyperlink"/>
    <w:basedOn w:val="DefaultParagraphFont"/>
    <w:uiPriority w:val="99"/>
    <w:rsid w:val="005035B4"/>
    <w:rPr>
      <w:color w:val="800080"/>
      <w:u w:val="single"/>
    </w:rPr>
  </w:style>
  <w:style w:type="character" w:customStyle="1" w:styleId="Heading3Char">
    <w:name w:val="Heading 3 Char"/>
    <w:basedOn w:val="DefaultParagraphFont"/>
    <w:link w:val="Heading3"/>
    <w:uiPriority w:val="9"/>
    <w:rsid w:val="00FD6815"/>
    <w:rPr>
      <w:b/>
      <w:bCs/>
      <w:sz w:val="27"/>
      <w:szCs w:val="27"/>
    </w:rPr>
  </w:style>
  <w:style w:type="character" w:customStyle="1" w:styleId="Heading5Char">
    <w:name w:val="Heading 5 Char"/>
    <w:basedOn w:val="DefaultParagraphFont"/>
    <w:link w:val="Heading5"/>
    <w:uiPriority w:val="9"/>
    <w:rsid w:val="00FD6815"/>
    <w:rPr>
      <w:b/>
      <w:bCs/>
    </w:rPr>
  </w:style>
  <w:style w:type="character" w:customStyle="1" w:styleId="Heading6Char">
    <w:name w:val="Heading 6 Char"/>
    <w:basedOn w:val="DefaultParagraphFont"/>
    <w:link w:val="Heading6"/>
    <w:uiPriority w:val="9"/>
    <w:rsid w:val="00FD6815"/>
    <w:rPr>
      <w:b/>
      <w:bCs/>
      <w:sz w:val="15"/>
      <w:szCs w:val="15"/>
    </w:rPr>
  </w:style>
  <w:style w:type="paragraph" w:customStyle="1" w:styleId="MediumGrid21">
    <w:name w:val="Medium Grid 21"/>
    <w:uiPriority w:val="1"/>
    <w:qFormat/>
    <w:rsid w:val="00FD6815"/>
    <w:rPr>
      <w:rFonts w:ascii="Cambria" w:eastAsia="Cambria" w:hAnsi="Cambria"/>
      <w:sz w:val="22"/>
      <w:szCs w:val="22"/>
    </w:rPr>
  </w:style>
  <w:style w:type="character" w:customStyle="1" w:styleId="Heading4Char">
    <w:name w:val="Heading 4 Char"/>
    <w:basedOn w:val="DefaultParagraphFont"/>
    <w:link w:val="Heading4"/>
    <w:uiPriority w:val="9"/>
    <w:rsid w:val="00FD6815"/>
    <w:rPr>
      <w:b/>
      <w:bCs/>
      <w:sz w:val="28"/>
      <w:szCs w:val="28"/>
    </w:rPr>
  </w:style>
  <w:style w:type="paragraph" w:customStyle="1" w:styleId="descender3">
    <w:name w:val="descender3"/>
    <w:basedOn w:val="Normal"/>
    <w:rsid w:val="00FD6815"/>
    <w:pPr>
      <w:spacing w:line="375" w:lineRule="atLeast"/>
    </w:pPr>
    <w:rPr>
      <w:sz w:val="26"/>
      <w:szCs w:val="26"/>
    </w:rPr>
  </w:style>
  <w:style w:type="character" w:customStyle="1" w:styleId="dingbat1">
    <w:name w:val="dingbat1"/>
    <w:basedOn w:val="DefaultParagraphFont"/>
    <w:rsid w:val="00FD6815"/>
    <w:rPr>
      <w:rFonts w:ascii="Courier New" w:hAnsi="Courier New" w:cs="Courier New" w:hint="default"/>
    </w:rPr>
  </w:style>
  <w:style w:type="character" w:customStyle="1" w:styleId="articlestext">
    <w:name w:val="articlestext"/>
    <w:basedOn w:val="DefaultParagraphFont"/>
    <w:rsid w:val="00FD6815"/>
  </w:style>
  <w:style w:type="character" w:customStyle="1" w:styleId="Heading1Char">
    <w:name w:val="Heading 1 Char"/>
    <w:basedOn w:val="DefaultParagraphFont"/>
    <w:link w:val="Heading1"/>
    <w:uiPriority w:val="9"/>
    <w:rsid w:val="00FD6815"/>
    <w:rPr>
      <w:sz w:val="24"/>
      <w:szCs w:val="24"/>
      <w:u w:val="single"/>
    </w:rPr>
  </w:style>
  <w:style w:type="paragraph" w:styleId="HTMLPreformatted">
    <w:name w:val="HTML Preformatted"/>
    <w:basedOn w:val="Normal"/>
    <w:link w:val="HTMLPreformattedChar"/>
    <w:uiPriority w:val="99"/>
    <w:unhideWhenUsed/>
    <w:rsid w:val="00FD6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rPr>
  </w:style>
  <w:style w:type="character" w:customStyle="1" w:styleId="HTMLPreformattedChar">
    <w:name w:val="HTML Preformatted Char"/>
    <w:basedOn w:val="DefaultParagraphFont"/>
    <w:link w:val="HTMLPreformatted"/>
    <w:uiPriority w:val="99"/>
    <w:rsid w:val="00FD6815"/>
    <w:rPr>
      <w:rFonts w:ascii="Verdana" w:hAnsi="Verdana" w:cs="Courier New"/>
      <w:sz w:val="24"/>
      <w:szCs w:val="24"/>
    </w:rPr>
  </w:style>
  <w:style w:type="paragraph" w:customStyle="1" w:styleId="Default">
    <w:name w:val="Default"/>
    <w:rsid w:val="009D3AF9"/>
    <w:pPr>
      <w:autoSpaceDE w:val="0"/>
      <w:autoSpaceDN w:val="0"/>
      <w:adjustRightInd w:val="0"/>
    </w:pPr>
    <w:rPr>
      <w:rFonts w:ascii="Perpetua" w:eastAsiaTheme="minorHAnsi" w:hAnsi="Perpetua" w:cs="Perpetua"/>
      <w:color w:val="000000"/>
    </w:rPr>
  </w:style>
  <w:style w:type="character" w:customStyle="1" w:styleId="pubdate">
    <w:name w:val="pubdate"/>
    <w:basedOn w:val="DefaultParagraphFont"/>
    <w:rsid w:val="001A3F23"/>
  </w:style>
  <w:style w:type="paragraph" w:customStyle="1" w:styleId="big">
    <w:name w:val="big"/>
    <w:basedOn w:val="Normal"/>
    <w:rsid w:val="001A3F23"/>
    <w:pPr>
      <w:spacing w:after="192" w:line="384" w:lineRule="atLeast"/>
    </w:pPr>
    <w:rPr>
      <w:sz w:val="30"/>
      <w:szCs w:val="30"/>
    </w:rPr>
  </w:style>
  <w:style w:type="paragraph" w:customStyle="1" w:styleId="ringtone">
    <w:name w:val="ringtone"/>
    <w:basedOn w:val="Normal"/>
    <w:rsid w:val="001A3F23"/>
    <w:pPr>
      <w:spacing w:before="240" w:after="240" w:line="384" w:lineRule="atLeast"/>
      <w:ind w:left="240" w:right="240"/>
      <w:jc w:val="center"/>
    </w:pPr>
    <w:rPr>
      <w:b/>
      <w:bCs/>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Strong" w:uiPriority="22" w:qFormat="1"/>
    <w:lsdException w:name="Table Grid" w:uiPriority="59"/>
    <w:lsdException w:name="List Paragraph" w:qFormat="1"/>
  </w:latentStyles>
  <w:style w:type="paragraph" w:default="1" w:styleId="Normal">
    <w:name w:val="Normal"/>
    <w:qFormat/>
    <w:rsid w:val="00A6143F"/>
  </w:style>
  <w:style w:type="paragraph" w:styleId="Heading1">
    <w:name w:val="heading 1"/>
    <w:basedOn w:val="Normal"/>
    <w:next w:val="Normal"/>
    <w:link w:val="Heading1Char"/>
    <w:uiPriority w:val="9"/>
    <w:qFormat/>
    <w:rsid w:val="00FC659C"/>
    <w:pPr>
      <w:keepNext/>
      <w:outlineLvl w:val="0"/>
    </w:pPr>
    <w:rPr>
      <w:u w:val="single"/>
    </w:rPr>
  </w:style>
  <w:style w:type="paragraph" w:styleId="Heading2">
    <w:name w:val="heading 2"/>
    <w:basedOn w:val="Normal"/>
    <w:next w:val="Normal"/>
    <w:qFormat/>
    <w:rsid w:val="007802CC"/>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FD681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rsid w:val="00E05605"/>
    <w:pPr>
      <w:keepNext/>
      <w:spacing w:before="240" w:after="60"/>
      <w:outlineLvl w:val="3"/>
    </w:pPr>
    <w:rPr>
      <w:b/>
      <w:bCs/>
      <w:sz w:val="28"/>
      <w:szCs w:val="28"/>
    </w:rPr>
  </w:style>
  <w:style w:type="paragraph" w:styleId="Heading5">
    <w:name w:val="heading 5"/>
    <w:basedOn w:val="Normal"/>
    <w:link w:val="Heading5Char"/>
    <w:uiPriority w:val="9"/>
    <w:qFormat/>
    <w:rsid w:val="00FD681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FD6815"/>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msonormal">
    <w:name w:val="ec_msonormal"/>
    <w:basedOn w:val="Normal"/>
    <w:rsid w:val="00FC659C"/>
    <w:pPr>
      <w:spacing w:before="100" w:beforeAutospacing="1" w:after="100" w:afterAutospacing="1"/>
    </w:pPr>
  </w:style>
  <w:style w:type="table" w:styleId="TableGrid">
    <w:name w:val="Table Grid"/>
    <w:basedOn w:val="TableNormal"/>
    <w:uiPriority w:val="59"/>
    <w:rsid w:val="00460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60AED"/>
    <w:rPr>
      <w:strike w:val="0"/>
      <w:dstrike w:val="0"/>
      <w:color w:val="003300"/>
      <w:u w:val="none"/>
      <w:effect w:val="none"/>
    </w:rPr>
  </w:style>
  <w:style w:type="paragraph" w:styleId="Header">
    <w:name w:val="header"/>
    <w:basedOn w:val="Normal"/>
    <w:rsid w:val="00460AED"/>
    <w:pPr>
      <w:tabs>
        <w:tab w:val="center" w:pos="4320"/>
        <w:tab w:val="right" w:pos="8640"/>
      </w:tabs>
    </w:pPr>
  </w:style>
  <w:style w:type="character" w:styleId="PageNumber">
    <w:name w:val="page number"/>
    <w:basedOn w:val="DefaultParagraphFont"/>
    <w:rsid w:val="00460AED"/>
  </w:style>
  <w:style w:type="paragraph" w:styleId="NormalWeb">
    <w:name w:val="Normal (Web)"/>
    <w:basedOn w:val="Normal"/>
    <w:rsid w:val="00212E9E"/>
    <w:pPr>
      <w:spacing w:after="154" w:line="288" w:lineRule="atLeast"/>
    </w:pPr>
    <w:rPr>
      <w:rFonts w:ascii="Georgia" w:hAnsi="Georgia"/>
      <w:color w:val="333333"/>
    </w:rPr>
  </w:style>
  <w:style w:type="paragraph" w:styleId="Title">
    <w:name w:val="Title"/>
    <w:basedOn w:val="Normal"/>
    <w:qFormat/>
    <w:rsid w:val="0090173D"/>
    <w:pPr>
      <w:jc w:val="center"/>
    </w:pPr>
    <w:rPr>
      <w:b/>
      <w:bCs/>
      <w:i/>
      <w:iCs/>
      <w:sz w:val="32"/>
    </w:rPr>
  </w:style>
  <w:style w:type="paragraph" w:styleId="Subtitle">
    <w:name w:val="Subtitle"/>
    <w:basedOn w:val="Normal"/>
    <w:qFormat/>
    <w:rsid w:val="0090173D"/>
    <w:pPr>
      <w:jc w:val="center"/>
    </w:pPr>
    <w:rPr>
      <w:i/>
      <w:iCs/>
    </w:rPr>
  </w:style>
  <w:style w:type="paragraph" w:styleId="BodyTextIndent">
    <w:name w:val="Body Text Indent"/>
    <w:basedOn w:val="Normal"/>
    <w:rsid w:val="006055FB"/>
    <w:pPr>
      <w:ind w:left="1440" w:hanging="1440"/>
    </w:pPr>
  </w:style>
  <w:style w:type="character" w:styleId="Emphasis">
    <w:name w:val="Emphasis"/>
    <w:basedOn w:val="DefaultParagraphFont"/>
    <w:uiPriority w:val="20"/>
    <w:qFormat/>
    <w:rsid w:val="00883B54"/>
    <w:rPr>
      <w:i/>
      <w:iCs/>
    </w:rPr>
  </w:style>
  <w:style w:type="character" w:styleId="Strong">
    <w:name w:val="Strong"/>
    <w:basedOn w:val="DefaultParagraphFont"/>
    <w:uiPriority w:val="22"/>
    <w:qFormat/>
    <w:rsid w:val="00883B54"/>
    <w:rPr>
      <w:b/>
      <w:bCs/>
    </w:rPr>
  </w:style>
  <w:style w:type="paragraph" w:customStyle="1" w:styleId="inside-copy">
    <w:name w:val="inside-copy"/>
    <w:basedOn w:val="Normal"/>
    <w:rsid w:val="005A43F9"/>
    <w:pPr>
      <w:spacing w:beforeLines="1" w:afterLines="1" w:line="300" w:lineRule="atLeast"/>
    </w:pPr>
    <w:rPr>
      <w:rFonts w:ascii="Times" w:hAnsi="Times"/>
      <w:color w:val="000000"/>
    </w:rPr>
  </w:style>
  <w:style w:type="character" w:customStyle="1" w:styleId="inside-head21">
    <w:name w:val="inside-head21"/>
    <w:basedOn w:val="DefaultParagraphFont"/>
    <w:rsid w:val="005A43F9"/>
    <w:rPr>
      <w:b/>
      <w:bCs/>
      <w:color w:val="000000"/>
      <w:spacing w:val="-20"/>
      <w:sz w:val="44"/>
      <w:szCs w:val="44"/>
    </w:rPr>
  </w:style>
  <w:style w:type="paragraph" w:styleId="ListParagraph">
    <w:name w:val="List Paragraph"/>
    <w:basedOn w:val="Normal"/>
    <w:qFormat/>
    <w:rsid w:val="005A43F9"/>
    <w:pPr>
      <w:spacing w:after="200" w:line="276" w:lineRule="auto"/>
      <w:ind w:left="720"/>
      <w:contextualSpacing/>
    </w:pPr>
    <w:rPr>
      <w:rFonts w:ascii="Cambria" w:eastAsia="Cambria" w:hAnsi="Cambria"/>
      <w:sz w:val="22"/>
      <w:szCs w:val="22"/>
    </w:rPr>
  </w:style>
  <w:style w:type="paragraph" w:styleId="BalloonText">
    <w:name w:val="Balloon Text"/>
    <w:basedOn w:val="Normal"/>
    <w:link w:val="BalloonTextChar"/>
    <w:uiPriority w:val="99"/>
    <w:unhideWhenUsed/>
    <w:rsid w:val="00EF09F3"/>
    <w:rPr>
      <w:rFonts w:ascii="Tahoma" w:eastAsia="Cambria" w:hAnsi="Tahoma" w:cs="Tahoma"/>
      <w:sz w:val="16"/>
      <w:szCs w:val="16"/>
    </w:rPr>
  </w:style>
  <w:style w:type="character" w:customStyle="1" w:styleId="BalloonTextChar">
    <w:name w:val="Balloon Text Char"/>
    <w:basedOn w:val="DefaultParagraphFont"/>
    <w:link w:val="BalloonText"/>
    <w:uiPriority w:val="99"/>
    <w:rsid w:val="00EF09F3"/>
    <w:rPr>
      <w:rFonts w:ascii="Tahoma" w:eastAsia="Cambria" w:hAnsi="Tahoma" w:cs="Tahoma"/>
      <w:sz w:val="16"/>
      <w:szCs w:val="16"/>
    </w:rPr>
  </w:style>
  <w:style w:type="paragraph" w:styleId="NoSpacing">
    <w:name w:val="No Spacing"/>
    <w:uiPriority w:val="1"/>
    <w:qFormat/>
    <w:rsid w:val="00603F9B"/>
    <w:rPr>
      <w:rFonts w:ascii="Cambria" w:eastAsia="Cambria" w:hAnsi="Cambria"/>
      <w:sz w:val="22"/>
      <w:szCs w:val="22"/>
    </w:rPr>
  </w:style>
  <w:style w:type="character" w:styleId="LineNumber">
    <w:name w:val="line number"/>
    <w:basedOn w:val="DefaultParagraphFont"/>
    <w:rsid w:val="00EB7940"/>
  </w:style>
  <w:style w:type="character" w:styleId="FollowedHyperlink">
    <w:name w:val="FollowedHyperlink"/>
    <w:basedOn w:val="DefaultParagraphFont"/>
    <w:uiPriority w:val="99"/>
    <w:rsid w:val="005035B4"/>
    <w:rPr>
      <w:color w:val="800080"/>
      <w:u w:val="single"/>
    </w:rPr>
  </w:style>
  <w:style w:type="character" w:customStyle="1" w:styleId="Heading3Char">
    <w:name w:val="Heading 3 Char"/>
    <w:basedOn w:val="DefaultParagraphFont"/>
    <w:link w:val="Heading3"/>
    <w:uiPriority w:val="9"/>
    <w:rsid w:val="00FD6815"/>
    <w:rPr>
      <w:b/>
      <w:bCs/>
      <w:sz w:val="27"/>
      <w:szCs w:val="27"/>
    </w:rPr>
  </w:style>
  <w:style w:type="character" w:customStyle="1" w:styleId="Heading5Char">
    <w:name w:val="Heading 5 Char"/>
    <w:basedOn w:val="DefaultParagraphFont"/>
    <w:link w:val="Heading5"/>
    <w:uiPriority w:val="9"/>
    <w:rsid w:val="00FD6815"/>
    <w:rPr>
      <w:b/>
      <w:bCs/>
    </w:rPr>
  </w:style>
  <w:style w:type="character" w:customStyle="1" w:styleId="Heading6Char">
    <w:name w:val="Heading 6 Char"/>
    <w:basedOn w:val="DefaultParagraphFont"/>
    <w:link w:val="Heading6"/>
    <w:uiPriority w:val="9"/>
    <w:rsid w:val="00FD6815"/>
    <w:rPr>
      <w:b/>
      <w:bCs/>
      <w:sz w:val="15"/>
      <w:szCs w:val="15"/>
    </w:rPr>
  </w:style>
  <w:style w:type="paragraph" w:customStyle="1" w:styleId="MediumGrid21">
    <w:name w:val="Medium Grid 21"/>
    <w:uiPriority w:val="1"/>
    <w:qFormat/>
    <w:rsid w:val="00FD6815"/>
    <w:rPr>
      <w:rFonts w:ascii="Cambria" w:eastAsia="Cambria" w:hAnsi="Cambria"/>
      <w:sz w:val="22"/>
      <w:szCs w:val="22"/>
    </w:rPr>
  </w:style>
  <w:style w:type="character" w:customStyle="1" w:styleId="Heading4Char">
    <w:name w:val="Heading 4 Char"/>
    <w:basedOn w:val="DefaultParagraphFont"/>
    <w:link w:val="Heading4"/>
    <w:uiPriority w:val="9"/>
    <w:rsid w:val="00FD6815"/>
    <w:rPr>
      <w:b/>
      <w:bCs/>
      <w:sz w:val="28"/>
      <w:szCs w:val="28"/>
    </w:rPr>
  </w:style>
  <w:style w:type="paragraph" w:customStyle="1" w:styleId="descender3">
    <w:name w:val="descender3"/>
    <w:basedOn w:val="Normal"/>
    <w:rsid w:val="00FD6815"/>
    <w:pPr>
      <w:spacing w:line="375" w:lineRule="atLeast"/>
    </w:pPr>
    <w:rPr>
      <w:sz w:val="26"/>
      <w:szCs w:val="26"/>
    </w:rPr>
  </w:style>
  <w:style w:type="character" w:customStyle="1" w:styleId="dingbat1">
    <w:name w:val="dingbat1"/>
    <w:basedOn w:val="DefaultParagraphFont"/>
    <w:rsid w:val="00FD6815"/>
    <w:rPr>
      <w:rFonts w:ascii="Courier New" w:hAnsi="Courier New" w:cs="Courier New" w:hint="default"/>
    </w:rPr>
  </w:style>
  <w:style w:type="character" w:customStyle="1" w:styleId="articlestext">
    <w:name w:val="articlestext"/>
    <w:basedOn w:val="DefaultParagraphFont"/>
    <w:rsid w:val="00FD6815"/>
  </w:style>
  <w:style w:type="character" w:customStyle="1" w:styleId="Heading1Char">
    <w:name w:val="Heading 1 Char"/>
    <w:basedOn w:val="DefaultParagraphFont"/>
    <w:link w:val="Heading1"/>
    <w:uiPriority w:val="9"/>
    <w:rsid w:val="00FD6815"/>
    <w:rPr>
      <w:sz w:val="24"/>
      <w:szCs w:val="24"/>
      <w:u w:val="single"/>
    </w:rPr>
  </w:style>
  <w:style w:type="paragraph" w:styleId="HTMLPreformatted">
    <w:name w:val="HTML Preformatted"/>
    <w:basedOn w:val="Normal"/>
    <w:link w:val="HTMLPreformattedChar"/>
    <w:uiPriority w:val="99"/>
    <w:unhideWhenUsed/>
    <w:rsid w:val="00FD6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rPr>
  </w:style>
  <w:style w:type="character" w:customStyle="1" w:styleId="HTMLPreformattedChar">
    <w:name w:val="HTML Preformatted Char"/>
    <w:basedOn w:val="DefaultParagraphFont"/>
    <w:link w:val="HTMLPreformatted"/>
    <w:uiPriority w:val="99"/>
    <w:rsid w:val="00FD6815"/>
    <w:rPr>
      <w:rFonts w:ascii="Verdana" w:hAnsi="Verdana" w:cs="Courier New"/>
      <w:sz w:val="24"/>
      <w:szCs w:val="24"/>
    </w:rPr>
  </w:style>
  <w:style w:type="paragraph" w:customStyle="1" w:styleId="Default">
    <w:name w:val="Default"/>
    <w:rsid w:val="009D3AF9"/>
    <w:pPr>
      <w:autoSpaceDE w:val="0"/>
      <w:autoSpaceDN w:val="0"/>
      <w:adjustRightInd w:val="0"/>
    </w:pPr>
    <w:rPr>
      <w:rFonts w:ascii="Perpetua" w:eastAsiaTheme="minorHAnsi" w:hAnsi="Perpetua" w:cs="Perpetua"/>
      <w:color w:val="000000"/>
    </w:rPr>
  </w:style>
  <w:style w:type="character" w:customStyle="1" w:styleId="pubdate">
    <w:name w:val="pubdate"/>
    <w:basedOn w:val="DefaultParagraphFont"/>
    <w:rsid w:val="001A3F23"/>
  </w:style>
  <w:style w:type="paragraph" w:customStyle="1" w:styleId="big">
    <w:name w:val="big"/>
    <w:basedOn w:val="Normal"/>
    <w:rsid w:val="001A3F23"/>
    <w:pPr>
      <w:spacing w:after="192" w:line="384" w:lineRule="atLeast"/>
    </w:pPr>
    <w:rPr>
      <w:sz w:val="30"/>
      <w:szCs w:val="30"/>
    </w:rPr>
  </w:style>
  <w:style w:type="paragraph" w:customStyle="1" w:styleId="ringtone">
    <w:name w:val="ringtone"/>
    <w:basedOn w:val="Normal"/>
    <w:rsid w:val="001A3F23"/>
    <w:pPr>
      <w:spacing w:before="240" w:after="240" w:line="384" w:lineRule="atLeast"/>
      <w:ind w:left="240" w:right="240"/>
      <w:jc w:val="center"/>
    </w:pPr>
    <w:rPr>
      <w:b/>
      <w:bCs/>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9334">
      <w:bodyDiv w:val="1"/>
      <w:marLeft w:val="150"/>
      <w:marRight w:val="150"/>
      <w:marTop w:val="0"/>
      <w:marBottom w:val="0"/>
      <w:divBdr>
        <w:top w:val="none" w:sz="0" w:space="0" w:color="auto"/>
        <w:left w:val="none" w:sz="0" w:space="0" w:color="auto"/>
        <w:bottom w:val="none" w:sz="0" w:space="0" w:color="auto"/>
        <w:right w:val="none" w:sz="0" w:space="0" w:color="auto"/>
      </w:divBdr>
      <w:divsChild>
        <w:div w:id="1844969918">
          <w:marLeft w:val="0"/>
          <w:marRight w:val="0"/>
          <w:marTop w:val="0"/>
          <w:marBottom w:val="0"/>
          <w:divBdr>
            <w:top w:val="none" w:sz="0" w:space="0" w:color="auto"/>
            <w:left w:val="none" w:sz="0" w:space="0" w:color="auto"/>
            <w:bottom w:val="none" w:sz="0" w:space="0" w:color="auto"/>
            <w:right w:val="none" w:sz="0" w:space="0" w:color="auto"/>
          </w:divBdr>
        </w:div>
        <w:div w:id="754014594">
          <w:marLeft w:val="0"/>
          <w:marRight w:val="0"/>
          <w:marTop w:val="0"/>
          <w:marBottom w:val="0"/>
          <w:divBdr>
            <w:top w:val="none" w:sz="0" w:space="0" w:color="auto"/>
            <w:left w:val="none" w:sz="0" w:space="0" w:color="auto"/>
            <w:bottom w:val="none" w:sz="0" w:space="0" w:color="auto"/>
            <w:right w:val="none" w:sz="0" w:space="0" w:color="auto"/>
          </w:divBdr>
          <w:divsChild>
            <w:div w:id="2004158309">
              <w:marLeft w:val="0"/>
              <w:marRight w:val="0"/>
              <w:marTop w:val="0"/>
              <w:marBottom w:val="0"/>
              <w:divBdr>
                <w:top w:val="none" w:sz="0" w:space="0" w:color="auto"/>
                <w:left w:val="none" w:sz="0" w:space="0" w:color="auto"/>
                <w:bottom w:val="none" w:sz="0" w:space="0" w:color="auto"/>
                <w:right w:val="none" w:sz="0" w:space="0" w:color="auto"/>
              </w:divBdr>
              <w:divsChild>
                <w:div w:id="1688822060">
                  <w:marLeft w:val="0"/>
                  <w:marRight w:val="0"/>
                  <w:marTop w:val="0"/>
                  <w:marBottom w:val="0"/>
                  <w:divBdr>
                    <w:top w:val="none" w:sz="0" w:space="0" w:color="auto"/>
                    <w:left w:val="none" w:sz="0" w:space="0" w:color="auto"/>
                    <w:bottom w:val="none" w:sz="0" w:space="0" w:color="auto"/>
                    <w:right w:val="none" w:sz="0" w:space="0" w:color="auto"/>
                  </w:divBdr>
                </w:div>
              </w:divsChild>
            </w:div>
            <w:div w:id="1033113005">
              <w:marLeft w:val="0"/>
              <w:marRight w:val="0"/>
              <w:marTop w:val="0"/>
              <w:marBottom w:val="0"/>
              <w:divBdr>
                <w:top w:val="none" w:sz="0" w:space="0" w:color="auto"/>
                <w:left w:val="none" w:sz="0" w:space="0" w:color="auto"/>
                <w:bottom w:val="none" w:sz="0" w:space="0" w:color="auto"/>
                <w:right w:val="none" w:sz="0" w:space="0" w:color="auto"/>
              </w:divBdr>
              <w:divsChild>
                <w:div w:id="214858948">
                  <w:marLeft w:val="0"/>
                  <w:marRight w:val="0"/>
                  <w:marTop w:val="0"/>
                  <w:marBottom w:val="0"/>
                  <w:divBdr>
                    <w:top w:val="none" w:sz="0" w:space="0" w:color="auto"/>
                    <w:left w:val="none" w:sz="0" w:space="0" w:color="auto"/>
                    <w:bottom w:val="none" w:sz="0" w:space="0" w:color="auto"/>
                    <w:right w:val="none" w:sz="0" w:space="0" w:color="auto"/>
                  </w:divBdr>
                </w:div>
                <w:div w:id="1743941498">
                  <w:marLeft w:val="0"/>
                  <w:marRight w:val="0"/>
                  <w:marTop w:val="0"/>
                  <w:marBottom w:val="0"/>
                  <w:divBdr>
                    <w:top w:val="none" w:sz="0" w:space="0" w:color="auto"/>
                    <w:left w:val="none" w:sz="0" w:space="0" w:color="auto"/>
                    <w:bottom w:val="none" w:sz="0" w:space="0" w:color="auto"/>
                    <w:right w:val="none" w:sz="0" w:space="0" w:color="auto"/>
                  </w:divBdr>
                </w:div>
                <w:div w:id="284627817">
                  <w:marLeft w:val="0"/>
                  <w:marRight w:val="0"/>
                  <w:marTop w:val="0"/>
                  <w:marBottom w:val="0"/>
                  <w:divBdr>
                    <w:top w:val="none" w:sz="0" w:space="0" w:color="auto"/>
                    <w:left w:val="none" w:sz="0" w:space="0" w:color="auto"/>
                    <w:bottom w:val="none" w:sz="0" w:space="0" w:color="auto"/>
                    <w:right w:val="none" w:sz="0" w:space="0" w:color="auto"/>
                  </w:divBdr>
                </w:div>
                <w:div w:id="1398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2463">
          <w:marLeft w:val="0"/>
          <w:marRight w:val="0"/>
          <w:marTop w:val="225"/>
          <w:marBottom w:val="0"/>
          <w:divBdr>
            <w:top w:val="none" w:sz="0" w:space="0" w:color="auto"/>
            <w:left w:val="none" w:sz="0" w:space="0" w:color="auto"/>
            <w:bottom w:val="none" w:sz="0" w:space="0" w:color="auto"/>
            <w:right w:val="none" w:sz="0" w:space="0" w:color="auto"/>
          </w:divBdr>
        </w:div>
        <w:div w:id="1856070955">
          <w:marLeft w:val="0"/>
          <w:marRight w:val="0"/>
          <w:marTop w:val="0"/>
          <w:marBottom w:val="0"/>
          <w:divBdr>
            <w:top w:val="none" w:sz="0" w:space="0" w:color="auto"/>
            <w:left w:val="none" w:sz="0" w:space="0" w:color="auto"/>
            <w:bottom w:val="none" w:sz="0" w:space="0" w:color="auto"/>
            <w:right w:val="none" w:sz="0" w:space="0" w:color="auto"/>
          </w:divBdr>
          <w:divsChild>
            <w:div w:id="686256859">
              <w:marLeft w:val="0"/>
              <w:marRight w:val="0"/>
              <w:marTop w:val="0"/>
              <w:marBottom w:val="672"/>
              <w:divBdr>
                <w:top w:val="none" w:sz="0" w:space="0" w:color="auto"/>
                <w:left w:val="none" w:sz="0" w:space="0" w:color="auto"/>
                <w:bottom w:val="none" w:sz="0" w:space="0" w:color="auto"/>
                <w:right w:val="none" w:sz="0" w:space="0" w:color="auto"/>
              </w:divBdr>
            </w:div>
          </w:divsChild>
        </w:div>
        <w:div w:id="214581675">
          <w:marLeft w:val="0"/>
          <w:marRight w:val="0"/>
          <w:marTop w:val="0"/>
          <w:marBottom w:val="0"/>
          <w:divBdr>
            <w:top w:val="none" w:sz="0" w:space="0" w:color="auto"/>
            <w:left w:val="none" w:sz="0" w:space="0" w:color="auto"/>
            <w:bottom w:val="none" w:sz="0" w:space="0" w:color="auto"/>
            <w:right w:val="none" w:sz="0" w:space="0" w:color="auto"/>
          </w:divBdr>
          <w:divsChild>
            <w:div w:id="1690260016">
              <w:marLeft w:val="0"/>
              <w:marRight w:val="0"/>
              <w:marTop w:val="0"/>
              <w:marBottom w:val="0"/>
              <w:divBdr>
                <w:top w:val="single" w:sz="6" w:space="0" w:color="CCCCCC"/>
                <w:left w:val="single" w:sz="6" w:space="0" w:color="CCCCCC"/>
                <w:bottom w:val="single" w:sz="6" w:space="0" w:color="CCCCCC"/>
                <w:right w:val="single" w:sz="6" w:space="0" w:color="CCCCCC"/>
              </w:divBdr>
              <w:divsChild>
                <w:div w:id="276134476">
                  <w:marLeft w:val="120"/>
                  <w:marRight w:val="120"/>
                  <w:marTop w:val="150"/>
                  <w:marBottom w:val="150"/>
                  <w:divBdr>
                    <w:top w:val="none" w:sz="0" w:space="0" w:color="auto"/>
                    <w:left w:val="none" w:sz="0" w:space="0" w:color="auto"/>
                    <w:bottom w:val="none" w:sz="0" w:space="0" w:color="auto"/>
                    <w:right w:val="none" w:sz="0" w:space="0" w:color="auto"/>
                  </w:divBdr>
                  <w:divsChild>
                    <w:div w:id="1970431175">
                      <w:marLeft w:val="0"/>
                      <w:marRight w:val="0"/>
                      <w:marTop w:val="0"/>
                      <w:marBottom w:val="60"/>
                      <w:divBdr>
                        <w:top w:val="none" w:sz="0" w:space="0" w:color="auto"/>
                        <w:left w:val="none" w:sz="0" w:space="0" w:color="auto"/>
                        <w:bottom w:val="none" w:sz="0" w:space="0" w:color="auto"/>
                        <w:right w:val="none" w:sz="0" w:space="0" w:color="auto"/>
                      </w:divBdr>
                      <w:divsChild>
                        <w:div w:id="1770008602">
                          <w:marLeft w:val="0"/>
                          <w:marRight w:val="0"/>
                          <w:marTop w:val="0"/>
                          <w:marBottom w:val="0"/>
                          <w:divBdr>
                            <w:top w:val="none" w:sz="0" w:space="0" w:color="auto"/>
                            <w:left w:val="none" w:sz="0" w:space="0" w:color="auto"/>
                            <w:bottom w:val="none" w:sz="0" w:space="0" w:color="auto"/>
                            <w:right w:val="none" w:sz="0" w:space="0" w:color="auto"/>
                          </w:divBdr>
                          <w:divsChild>
                            <w:div w:id="1208296976">
                              <w:marLeft w:val="0"/>
                              <w:marRight w:val="0"/>
                              <w:marTop w:val="0"/>
                              <w:marBottom w:val="0"/>
                              <w:divBdr>
                                <w:top w:val="none" w:sz="0" w:space="0" w:color="auto"/>
                                <w:left w:val="none" w:sz="0" w:space="0" w:color="auto"/>
                                <w:bottom w:val="none" w:sz="0" w:space="0" w:color="auto"/>
                                <w:right w:val="none" w:sz="0" w:space="0" w:color="auto"/>
                              </w:divBdr>
                            </w:div>
                            <w:div w:id="10770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4107">
                      <w:marLeft w:val="0"/>
                      <w:marRight w:val="0"/>
                      <w:marTop w:val="0"/>
                      <w:marBottom w:val="0"/>
                      <w:divBdr>
                        <w:top w:val="none" w:sz="0" w:space="0" w:color="auto"/>
                        <w:left w:val="none" w:sz="0" w:space="0" w:color="auto"/>
                        <w:bottom w:val="none" w:sz="0" w:space="0" w:color="auto"/>
                        <w:right w:val="none" w:sz="0" w:space="0" w:color="auto"/>
                      </w:divBdr>
                      <w:divsChild>
                        <w:div w:id="1810707109">
                          <w:marLeft w:val="120"/>
                          <w:marRight w:val="120"/>
                          <w:marTop w:val="150"/>
                          <w:marBottom w:val="150"/>
                          <w:divBdr>
                            <w:top w:val="none" w:sz="0" w:space="0" w:color="auto"/>
                            <w:left w:val="none" w:sz="0" w:space="0" w:color="auto"/>
                            <w:bottom w:val="none" w:sz="0" w:space="0" w:color="auto"/>
                            <w:right w:val="none" w:sz="0" w:space="0" w:color="auto"/>
                          </w:divBdr>
                          <w:divsChild>
                            <w:div w:id="390077882">
                              <w:marLeft w:val="0"/>
                              <w:marRight w:val="0"/>
                              <w:marTop w:val="0"/>
                              <w:marBottom w:val="0"/>
                              <w:divBdr>
                                <w:top w:val="none" w:sz="0" w:space="0" w:color="auto"/>
                                <w:left w:val="none" w:sz="0" w:space="0" w:color="auto"/>
                                <w:bottom w:val="none" w:sz="0" w:space="0" w:color="auto"/>
                                <w:right w:val="none" w:sz="0" w:space="0" w:color="auto"/>
                              </w:divBdr>
                              <w:divsChild>
                                <w:div w:id="1073773484">
                                  <w:marLeft w:val="0"/>
                                  <w:marRight w:val="0"/>
                                  <w:marTop w:val="0"/>
                                  <w:marBottom w:val="150"/>
                                  <w:divBdr>
                                    <w:top w:val="none" w:sz="0" w:space="0" w:color="auto"/>
                                    <w:left w:val="none" w:sz="0" w:space="0" w:color="auto"/>
                                    <w:bottom w:val="none" w:sz="0" w:space="0" w:color="auto"/>
                                    <w:right w:val="none" w:sz="0" w:space="0" w:color="auto"/>
                                  </w:divBdr>
                                  <w:divsChild>
                                    <w:div w:id="1397582080">
                                      <w:marLeft w:val="0"/>
                                      <w:marRight w:val="0"/>
                                      <w:marTop w:val="60"/>
                                      <w:marBottom w:val="0"/>
                                      <w:divBdr>
                                        <w:top w:val="none" w:sz="0" w:space="0" w:color="auto"/>
                                        <w:left w:val="none" w:sz="0" w:space="0" w:color="auto"/>
                                        <w:bottom w:val="none" w:sz="0" w:space="0" w:color="auto"/>
                                        <w:right w:val="none" w:sz="0" w:space="0" w:color="auto"/>
                                      </w:divBdr>
                                    </w:div>
                                    <w:div w:id="1498424194">
                                      <w:marLeft w:val="0"/>
                                      <w:marRight w:val="0"/>
                                      <w:marTop w:val="0"/>
                                      <w:marBottom w:val="0"/>
                                      <w:divBdr>
                                        <w:top w:val="none" w:sz="0" w:space="0" w:color="auto"/>
                                        <w:left w:val="none" w:sz="0" w:space="0" w:color="auto"/>
                                        <w:bottom w:val="none" w:sz="0" w:space="0" w:color="auto"/>
                                        <w:right w:val="none" w:sz="0" w:space="0" w:color="auto"/>
                                      </w:divBdr>
                                    </w:div>
                                  </w:divsChild>
                                </w:div>
                                <w:div w:id="235937138">
                                  <w:marLeft w:val="0"/>
                                  <w:marRight w:val="0"/>
                                  <w:marTop w:val="0"/>
                                  <w:marBottom w:val="150"/>
                                  <w:divBdr>
                                    <w:top w:val="none" w:sz="0" w:space="0" w:color="auto"/>
                                    <w:left w:val="none" w:sz="0" w:space="0" w:color="auto"/>
                                    <w:bottom w:val="none" w:sz="0" w:space="0" w:color="auto"/>
                                    <w:right w:val="none" w:sz="0" w:space="0" w:color="auto"/>
                                  </w:divBdr>
                                  <w:divsChild>
                                    <w:div w:id="311716398">
                                      <w:marLeft w:val="0"/>
                                      <w:marRight w:val="0"/>
                                      <w:marTop w:val="60"/>
                                      <w:marBottom w:val="0"/>
                                      <w:divBdr>
                                        <w:top w:val="none" w:sz="0" w:space="0" w:color="auto"/>
                                        <w:left w:val="none" w:sz="0" w:space="0" w:color="auto"/>
                                        <w:bottom w:val="none" w:sz="0" w:space="0" w:color="auto"/>
                                        <w:right w:val="none" w:sz="0" w:space="0" w:color="auto"/>
                                      </w:divBdr>
                                    </w:div>
                                    <w:div w:id="2091073784">
                                      <w:marLeft w:val="0"/>
                                      <w:marRight w:val="0"/>
                                      <w:marTop w:val="0"/>
                                      <w:marBottom w:val="0"/>
                                      <w:divBdr>
                                        <w:top w:val="none" w:sz="0" w:space="0" w:color="auto"/>
                                        <w:left w:val="none" w:sz="0" w:space="0" w:color="auto"/>
                                        <w:bottom w:val="none" w:sz="0" w:space="0" w:color="auto"/>
                                        <w:right w:val="none" w:sz="0" w:space="0" w:color="auto"/>
                                      </w:divBdr>
                                    </w:div>
                                  </w:divsChild>
                                </w:div>
                                <w:div w:id="2021852198">
                                  <w:marLeft w:val="0"/>
                                  <w:marRight w:val="0"/>
                                  <w:marTop w:val="0"/>
                                  <w:marBottom w:val="150"/>
                                  <w:divBdr>
                                    <w:top w:val="none" w:sz="0" w:space="0" w:color="auto"/>
                                    <w:left w:val="none" w:sz="0" w:space="0" w:color="auto"/>
                                    <w:bottom w:val="none" w:sz="0" w:space="0" w:color="auto"/>
                                    <w:right w:val="none" w:sz="0" w:space="0" w:color="auto"/>
                                  </w:divBdr>
                                  <w:divsChild>
                                    <w:div w:id="719204055">
                                      <w:marLeft w:val="0"/>
                                      <w:marRight w:val="0"/>
                                      <w:marTop w:val="0"/>
                                      <w:marBottom w:val="0"/>
                                      <w:divBdr>
                                        <w:top w:val="none" w:sz="0" w:space="0" w:color="auto"/>
                                        <w:left w:val="none" w:sz="0" w:space="0" w:color="auto"/>
                                        <w:bottom w:val="none" w:sz="0" w:space="0" w:color="auto"/>
                                        <w:right w:val="none" w:sz="0" w:space="0" w:color="auto"/>
                                      </w:divBdr>
                                    </w:div>
                                  </w:divsChild>
                                </w:div>
                                <w:div w:id="754933647">
                                  <w:marLeft w:val="0"/>
                                  <w:marRight w:val="0"/>
                                  <w:marTop w:val="0"/>
                                  <w:marBottom w:val="150"/>
                                  <w:divBdr>
                                    <w:top w:val="none" w:sz="0" w:space="0" w:color="auto"/>
                                    <w:left w:val="none" w:sz="0" w:space="0" w:color="auto"/>
                                    <w:bottom w:val="none" w:sz="0" w:space="0" w:color="auto"/>
                                    <w:right w:val="none" w:sz="0" w:space="0" w:color="auto"/>
                                  </w:divBdr>
                                  <w:divsChild>
                                    <w:div w:id="512914912">
                                      <w:marLeft w:val="0"/>
                                      <w:marRight w:val="0"/>
                                      <w:marTop w:val="0"/>
                                      <w:marBottom w:val="0"/>
                                      <w:divBdr>
                                        <w:top w:val="none" w:sz="0" w:space="0" w:color="auto"/>
                                        <w:left w:val="none" w:sz="0" w:space="0" w:color="auto"/>
                                        <w:bottom w:val="none" w:sz="0" w:space="0" w:color="auto"/>
                                        <w:right w:val="none" w:sz="0" w:space="0" w:color="auto"/>
                                      </w:divBdr>
                                      <w:divsChild>
                                        <w:div w:id="567804699">
                                          <w:marLeft w:val="0"/>
                                          <w:marRight w:val="0"/>
                                          <w:marTop w:val="0"/>
                                          <w:marBottom w:val="150"/>
                                          <w:divBdr>
                                            <w:top w:val="none" w:sz="0" w:space="0" w:color="auto"/>
                                            <w:left w:val="none" w:sz="0" w:space="0" w:color="auto"/>
                                            <w:bottom w:val="none" w:sz="0" w:space="0" w:color="auto"/>
                                            <w:right w:val="none" w:sz="0" w:space="0" w:color="auto"/>
                                          </w:divBdr>
                                        </w:div>
                                        <w:div w:id="1699617768">
                                          <w:marLeft w:val="0"/>
                                          <w:marRight w:val="0"/>
                                          <w:marTop w:val="0"/>
                                          <w:marBottom w:val="150"/>
                                          <w:divBdr>
                                            <w:top w:val="none" w:sz="0" w:space="0" w:color="auto"/>
                                            <w:left w:val="none" w:sz="0" w:space="0" w:color="auto"/>
                                            <w:bottom w:val="none" w:sz="0" w:space="0" w:color="auto"/>
                                            <w:right w:val="none" w:sz="0" w:space="0" w:color="auto"/>
                                          </w:divBdr>
                                          <w:divsChild>
                                            <w:div w:id="859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5133688">
          <w:marLeft w:val="0"/>
          <w:marRight w:val="0"/>
          <w:marTop w:val="0"/>
          <w:marBottom w:val="0"/>
          <w:divBdr>
            <w:top w:val="none" w:sz="0" w:space="0" w:color="auto"/>
            <w:left w:val="none" w:sz="0" w:space="0" w:color="auto"/>
            <w:bottom w:val="none" w:sz="0" w:space="0" w:color="auto"/>
            <w:right w:val="none" w:sz="0" w:space="0" w:color="auto"/>
          </w:divBdr>
          <w:divsChild>
            <w:div w:id="51316439">
              <w:marLeft w:val="0"/>
              <w:marRight w:val="0"/>
              <w:marTop w:val="0"/>
              <w:marBottom w:val="0"/>
              <w:divBdr>
                <w:top w:val="single" w:sz="6" w:space="0" w:color="CCCCCC"/>
                <w:left w:val="single" w:sz="6" w:space="0" w:color="CCCCCC"/>
                <w:bottom w:val="single" w:sz="6" w:space="0" w:color="CCCCCC"/>
                <w:right w:val="single" w:sz="6" w:space="0" w:color="CCCCCC"/>
              </w:divBdr>
              <w:divsChild>
                <w:div w:id="884945119">
                  <w:marLeft w:val="120"/>
                  <w:marRight w:val="120"/>
                  <w:marTop w:val="150"/>
                  <w:marBottom w:val="150"/>
                  <w:divBdr>
                    <w:top w:val="none" w:sz="0" w:space="0" w:color="auto"/>
                    <w:left w:val="none" w:sz="0" w:space="0" w:color="auto"/>
                    <w:bottom w:val="none" w:sz="0" w:space="0" w:color="auto"/>
                    <w:right w:val="none" w:sz="0" w:space="0" w:color="auto"/>
                  </w:divBdr>
                  <w:divsChild>
                    <w:div w:id="1040282465">
                      <w:marLeft w:val="0"/>
                      <w:marRight w:val="0"/>
                      <w:marTop w:val="0"/>
                      <w:marBottom w:val="60"/>
                      <w:divBdr>
                        <w:top w:val="none" w:sz="0" w:space="0" w:color="auto"/>
                        <w:left w:val="none" w:sz="0" w:space="0" w:color="auto"/>
                        <w:bottom w:val="none" w:sz="0" w:space="0" w:color="auto"/>
                        <w:right w:val="none" w:sz="0" w:space="0" w:color="auto"/>
                      </w:divBdr>
                      <w:divsChild>
                        <w:div w:id="1022587650">
                          <w:marLeft w:val="0"/>
                          <w:marRight w:val="0"/>
                          <w:marTop w:val="0"/>
                          <w:marBottom w:val="0"/>
                          <w:divBdr>
                            <w:top w:val="none" w:sz="0" w:space="0" w:color="auto"/>
                            <w:left w:val="none" w:sz="0" w:space="0" w:color="auto"/>
                            <w:bottom w:val="none" w:sz="0" w:space="0" w:color="auto"/>
                            <w:right w:val="none" w:sz="0" w:space="0" w:color="auto"/>
                          </w:divBdr>
                          <w:divsChild>
                            <w:div w:id="1735815668">
                              <w:marLeft w:val="0"/>
                              <w:marRight w:val="0"/>
                              <w:marTop w:val="0"/>
                              <w:marBottom w:val="0"/>
                              <w:divBdr>
                                <w:top w:val="none" w:sz="0" w:space="0" w:color="auto"/>
                                <w:left w:val="none" w:sz="0" w:space="0" w:color="auto"/>
                                <w:bottom w:val="none" w:sz="0" w:space="0" w:color="auto"/>
                                <w:right w:val="none" w:sz="0" w:space="0" w:color="auto"/>
                              </w:divBdr>
                            </w:div>
                            <w:div w:id="12381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0928">
                      <w:marLeft w:val="0"/>
                      <w:marRight w:val="0"/>
                      <w:marTop w:val="0"/>
                      <w:marBottom w:val="0"/>
                      <w:divBdr>
                        <w:top w:val="none" w:sz="0" w:space="0" w:color="auto"/>
                        <w:left w:val="none" w:sz="0" w:space="0" w:color="auto"/>
                        <w:bottom w:val="none" w:sz="0" w:space="0" w:color="auto"/>
                        <w:right w:val="none" w:sz="0" w:space="0" w:color="auto"/>
                      </w:divBdr>
                      <w:divsChild>
                        <w:div w:id="1069234070">
                          <w:marLeft w:val="120"/>
                          <w:marRight w:val="120"/>
                          <w:marTop w:val="150"/>
                          <w:marBottom w:val="150"/>
                          <w:divBdr>
                            <w:top w:val="none" w:sz="0" w:space="0" w:color="auto"/>
                            <w:left w:val="none" w:sz="0" w:space="0" w:color="auto"/>
                            <w:bottom w:val="none" w:sz="0" w:space="0" w:color="auto"/>
                            <w:right w:val="none" w:sz="0" w:space="0" w:color="auto"/>
                          </w:divBdr>
                          <w:divsChild>
                            <w:div w:id="83186862">
                              <w:marLeft w:val="0"/>
                              <w:marRight w:val="0"/>
                              <w:marTop w:val="0"/>
                              <w:marBottom w:val="0"/>
                              <w:divBdr>
                                <w:top w:val="none" w:sz="0" w:space="0" w:color="auto"/>
                                <w:left w:val="none" w:sz="0" w:space="0" w:color="auto"/>
                                <w:bottom w:val="none" w:sz="0" w:space="0" w:color="auto"/>
                                <w:right w:val="none" w:sz="0" w:space="0" w:color="auto"/>
                              </w:divBdr>
                              <w:divsChild>
                                <w:div w:id="690497092">
                                  <w:marLeft w:val="0"/>
                                  <w:marRight w:val="0"/>
                                  <w:marTop w:val="0"/>
                                  <w:marBottom w:val="150"/>
                                  <w:divBdr>
                                    <w:top w:val="none" w:sz="0" w:space="0" w:color="auto"/>
                                    <w:left w:val="none" w:sz="0" w:space="0" w:color="auto"/>
                                    <w:bottom w:val="none" w:sz="0" w:space="0" w:color="auto"/>
                                    <w:right w:val="none" w:sz="0" w:space="0" w:color="auto"/>
                                  </w:divBdr>
                                  <w:divsChild>
                                    <w:div w:id="228227211">
                                      <w:marLeft w:val="0"/>
                                      <w:marRight w:val="0"/>
                                      <w:marTop w:val="0"/>
                                      <w:marBottom w:val="0"/>
                                      <w:divBdr>
                                        <w:top w:val="none" w:sz="0" w:space="0" w:color="auto"/>
                                        <w:left w:val="none" w:sz="0" w:space="0" w:color="auto"/>
                                        <w:bottom w:val="none" w:sz="0" w:space="0" w:color="auto"/>
                                        <w:right w:val="none" w:sz="0" w:space="0" w:color="auto"/>
                                      </w:divBdr>
                                      <w:divsChild>
                                        <w:div w:id="185155504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27110908">
                                  <w:marLeft w:val="0"/>
                                  <w:marRight w:val="0"/>
                                  <w:marTop w:val="0"/>
                                  <w:marBottom w:val="150"/>
                                  <w:divBdr>
                                    <w:top w:val="none" w:sz="0" w:space="0" w:color="auto"/>
                                    <w:left w:val="none" w:sz="0" w:space="0" w:color="auto"/>
                                    <w:bottom w:val="none" w:sz="0" w:space="0" w:color="auto"/>
                                    <w:right w:val="none" w:sz="0" w:space="0" w:color="auto"/>
                                  </w:divBdr>
                                  <w:divsChild>
                                    <w:div w:id="1544177453">
                                      <w:marLeft w:val="0"/>
                                      <w:marRight w:val="0"/>
                                      <w:marTop w:val="0"/>
                                      <w:marBottom w:val="0"/>
                                      <w:divBdr>
                                        <w:top w:val="none" w:sz="0" w:space="0" w:color="auto"/>
                                        <w:left w:val="none" w:sz="0" w:space="0" w:color="auto"/>
                                        <w:bottom w:val="none" w:sz="0" w:space="0" w:color="auto"/>
                                        <w:right w:val="none" w:sz="0" w:space="0" w:color="auto"/>
                                      </w:divBdr>
                                      <w:divsChild>
                                        <w:div w:id="585727728">
                                          <w:marLeft w:val="0"/>
                                          <w:marRight w:val="0"/>
                                          <w:marTop w:val="60"/>
                                          <w:marBottom w:val="0"/>
                                          <w:divBdr>
                                            <w:top w:val="none" w:sz="0" w:space="0" w:color="auto"/>
                                            <w:left w:val="none" w:sz="0" w:space="0" w:color="auto"/>
                                            <w:bottom w:val="none" w:sz="0" w:space="0" w:color="auto"/>
                                            <w:right w:val="none" w:sz="0" w:space="0" w:color="auto"/>
                                          </w:divBdr>
                                        </w:div>
                                      </w:divsChild>
                                    </w:div>
                                    <w:div w:id="413012507">
                                      <w:marLeft w:val="0"/>
                                      <w:marRight w:val="0"/>
                                      <w:marTop w:val="0"/>
                                      <w:marBottom w:val="0"/>
                                      <w:divBdr>
                                        <w:top w:val="none" w:sz="0" w:space="0" w:color="auto"/>
                                        <w:left w:val="none" w:sz="0" w:space="0" w:color="auto"/>
                                        <w:bottom w:val="none" w:sz="0" w:space="0" w:color="auto"/>
                                        <w:right w:val="none" w:sz="0" w:space="0" w:color="auto"/>
                                      </w:divBdr>
                                    </w:div>
                                  </w:divsChild>
                                </w:div>
                                <w:div w:id="474375600">
                                  <w:marLeft w:val="0"/>
                                  <w:marRight w:val="0"/>
                                  <w:marTop w:val="0"/>
                                  <w:marBottom w:val="150"/>
                                  <w:divBdr>
                                    <w:top w:val="none" w:sz="0" w:space="0" w:color="auto"/>
                                    <w:left w:val="none" w:sz="0" w:space="0" w:color="auto"/>
                                    <w:bottom w:val="none" w:sz="0" w:space="0" w:color="auto"/>
                                    <w:right w:val="none" w:sz="0" w:space="0" w:color="auto"/>
                                  </w:divBdr>
                                  <w:divsChild>
                                    <w:div w:id="1737821393">
                                      <w:marLeft w:val="0"/>
                                      <w:marRight w:val="0"/>
                                      <w:marTop w:val="0"/>
                                      <w:marBottom w:val="0"/>
                                      <w:divBdr>
                                        <w:top w:val="none" w:sz="0" w:space="0" w:color="auto"/>
                                        <w:left w:val="none" w:sz="0" w:space="0" w:color="auto"/>
                                        <w:bottom w:val="none" w:sz="0" w:space="0" w:color="auto"/>
                                        <w:right w:val="none" w:sz="0" w:space="0" w:color="auto"/>
                                      </w:divBdr>
                                      <w:divsChild>
                                        <w:div w:id="1802767467">
                                          <w:marLeft w:val="0"/>
                                          <w:marRight w:val="0"/>
                                          <w:marTop w:val="60"/>
                                          <w:marBottom w:val="0"/>
                                          <w:divBdr>
                                            <w:top w:val="none" w:sz="0" w:space="0" w:color="auto"/>
                                            <w:left w:val="none" w:sz="0" w:space="0" w:color="auto"/>
                                            <w:bottom w:val="none" w:sz="0" w:space="0" w:color="auto"/>
                                            <w:right w:val="none" w:sz="0" w:space="0" w:color="auto"/>
                                          </w:divBdr>
                                        </w:div>
                                      </w:divsChild>
                                    </w:div>
                                    <w:div w:id="749080995">
                                      <w:marLeft w:val="0"/>
                                      <w:marRight w:val="0"/>
                                      <w:marTop w:val="0"/>
                                      <w:marBottom w:val="0"/>
                                      <w:divBdr>
                                        <w:top w:val="none" w:sz="0" w:space="0" w:color="auto"/>
                                        <w:left w:val="none" w:sz="0" w:space="0" w:color="auto"/>
                                        <w:bottom w:val="none" w:sz="0" w:space="0" w:color="auto"/>
                                        <w:right w:val="none" w:sz="0" w:space="0" w:color="auto"/>
                                      </w:divBdr>
                                    </w:div>
                                  </w:divsChild>
                                </w:div>
                                <w:div w:id="622153370">
                                  <w:marLeft w:val="0"/>
                                  <w:marRight w:val="0"/>
                                  <w:marTop w:val="0"/>
                                  <w:marBottom w:val="150"/>
                                  <w:divBdr>
                                    <w:top w:val="none" w:sz="0" w:space="0" w:color="auto"/>
                                    <w:left w:val="none" w:sz="0" w:space="0" w:color="auto"/>
                                    <w:bottom w:val="none" w:sz="0" w:space="0" w:color="auto"/>
                                    <w:right w:val="none" w:sz="0" w:space="0" w:color="auto"/>
                                  </w:divBdr>
                                  <w:divsChild>
                                    <w:div w:id="1244336865">
                                      <w:marLeft w:val="0"/>
                                      <w:marRight w:val="0"/>
                                      <w:marTop w:val="0"/>
                                      <w:marBottom w:val="0"/>
                                      <w:divBdr>
                                        <w:top w:val="none" w:sz="0" w:space="0" w:color="auto"/>
                                        <w:left w:val="none" w:sz="0" w:space="0" w:color="auto"/>
                                        <w:bottom w:val="none" w:sz="0" w:space="0" w:color="auto"/>
                                        <w:right w:val="none" w:sz="0" w:space="0" w:color="auto"/>
                                      </w:divBdr>
                                    </w:div>
                                    <w:div w:id="1198935146">
                                      <w:marLeft w:val="0"/>
                                      <w:marRight w:val="0"/>
                                      <w:marTop w:val="0"/>
                                      <w:marBottom w:val="0"/>
                                      <w:divBdr>
                                        <w:top w:val="none" w:sz="0" w:space="0" w:color="auto"/>
                                        <w:left w:val="none" w:sz="0" w:space="0" w:color="auto"/>
                                        <w:bottom w:val="none" w:sz="0" w:space="0" w:color="auto"/>
                                        <w:right w:val="none" w:sz="0" w:space="0" w:color="auto"/>
                                      </w:divBdr>
                                    </w:div>
                                  </w:divsChild>
                                </w:div>
                                <w:div w:id="1196701642">
                                  <w:marLeft w:val="0"/>
                                  <w:marRight w:val="0"/>
                                  <w:marTop w:val="0"/>
                                  <w:marBottom w:val="150"/>
                                  <w:divBdr>
                                    <w:top w:val="none" w:sz="0" w:space="0" w:color="auto"/>
                                    <w:left w:val="none" w:sz="0" w:space="0" w:color="auto"/>
                                    <w:bottom w:val="none" w:sz="0" w:space="0" w:color="auto"/>
                                    <w:right w:val="none" w:sz="0" w:space="0" w:color="auto"/>
                                  </w:divBdr>
                                  <w:divsChild>
                                    <w:div w:id="1990209825">
                                      <w:marLeft w:val="0"/>
                                      <w:marRight w:val="0"/>
                                      <w:marTop w:val="0"/>
                                      <w:marBottom w:val="0"/>
                                      <w:divBdr>
                                        <w:top w:val="none" w:sz="0" w:space="0" w:color="auto"/>
                                        <w:left w:val="none" w:sz="0" w:space="0" w:color="auto"/>
                                        <w:bottom w:val="none" w:sz="0" w:space="0" w:color="auto"/>
                                        <w:right w:val="none" w:sz="0" w:space="0" w:color="auto"/>
                                      </w:divBdr>
                                    </w:div>
                                  </w:divsChild>
                                </w:div>
                                <w:div w:id="1818493705">
                                  <w:marLeft w:val="0"/>
                                  <w:marRight w:val="0"/>
                                  <w:marTop w:val="0"/>
                                  <w:marBottom w:val="150"/>
                                  <w:divBdr>
                                    <w:top w:val="none" w:sz="0" w:space="0" w:color="auto"/>
                                    <w:left w:val="none" w:sz="0" w:space="0" w:color="auto"/>
                                    <w:bottom w:val="none" w:sz="0" w:space="0" w:color="auto"/>
                                    <w:right w:val="none" w:sz="0" w:space="0" w:color="auto"/>
                                  </w:divBdr>
                                  <w:divsChild>
                                    <w:div w:id="15120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37123">
          <w:marLeft w:val="0"/>
          <w:marRight w:val="0"/>
          <w:marTop w:val="0"/>
          <w:marBottom w:val="0"/>
          <w:divBdr>
            <w:top w:val="none" w:sz="0" w:space="0" w:color="auto"/>
            <w:left w:val="none" w:sz="0" w:space="0" w:color="auto"/>
            <w:bottom w:val="none" w:sz="0" w:space="0" w:color="auto"/>
            <w:right w:val="none" w:sz="0" w:space="0" w:color="auto"/>
          </w:divBdr>
          <w:divsChild>
            <w:div w:id="1902253758">
              <w:marLeft w:val="0"/>
              <w:marRight w:val="0"/>
              <w:marTop w:val="0"/>
              <w:marBottom w:val="0"/>
              <w:divBdr>
                <w:top w:val="single" w:sz="12" w:space="8" w:color="000000"/>
                <w:left w:val="none" w:sz="0" w:space="0" w:color="auto"/>
                <w:bottom w:val="none" w:sz="0" w:space="0" w:color="auto"/>
                <w:right w:val="none" w:sz="0" w:space="0" w:color="auto"/>
              </w:divBdr>
              <w:divsChild>
                <w:div w:id="208639">
                  <w:marLeft w:val="0"/>
                  <w:marRight w:val="0"/>
                  <w:marTop w:val="0"/>
                  <w:marBottom w:val="0"/>
                  <w:divBdr>
                    <w:top w:val="none" w:sz="0" w:space="0" w:color="auto"/>
                    <w:left w:val="none" w:sz="0" w:space="0" w:color="auto"/>
                    <w:bottom w:val="none" w:sz="0" w:space="0" w:color="auto"/>
                    <w:right w:val="none" w:sz="0" w:space="0" w:color="auto"/>
                  </w:divBdr>
                  <w:divsChild>
                    <w:div w:id="1311248342">
                      <w:marLeft w:val="0"/>
                      <w:marRight w:val="0"/>
                      <w:marTop w:val="0"/>
                      <w:marBottom w:val="0"/>
                      <w:divBdr>
                        <w:top w:val="none" w:sz="0" w:space="0" w:color="auto"/>
                        <w:left w:val="none" w:sz="0" w:space="0" w:color="auto"/>
                        <w:bottom w:val="none" w:sz="0" w:space="0" w:color="auto"/>
                        <w:right w:val="none" w:sz="0" w:space="0" w:color="auto"/>
                      </w:divBdr>
                    </w:div>
                    <w:div w:id="4351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5763">
      <w:bodyDiv w:val="1"/>
      <w:marLeft w:val="0"/>
      <w:marRight w:val="0"/>
      <w:marTop w:val="0"/>
      <w:marBottom w:val="0"/>
      <w:divBdr>
        <w:top w:val="none" w:sz="0" w:space="0" w:color="auto"/>
        <w:left w:val="none" w:sz="0" w:space="0" w:color="auto"/>
        <w:bottom w:val="none" w:sz="0" w:space="0" w:color="auto"/>
        <w:right w:val="none" w:sz="0" w:space="0" w:color="auto"/>
      </w:divBdr>
      <w:divsChild>
        <w:div w:id="1792557521">
          <w:marLeft w:val="0"/>
          <w:marRight w:val="0"/>
          <w:marTop w:val="0"/>
          <w:marBottom w:val="0"/>
          <w:divBdr>
            <w:top w:val="none" w:sz="0" w:space="0" w:color="auto"/>
            <w:left w:val="none" w:sz="0" w:space="0" w:color="auto"/>
            <w:bottom w:val="none" w:sz="0" w:space="0" w:color="auto"/>
            <w:right w:val="none" w:sz="0" w:space="0" w:color="auto"/>
          </w:divBdr>
          <w:divsChild>
            <w:div w:id="954095788">
              <w:marLeft w:val="0"/>
              <w:marRight w:val="0"/>
              <w:marTop w:val="0"/>
              <w:marBottom w:val="0"/>
              <w:divBdr>
                <w:top w:val="none" w:sz="0" w:space="0" w:color="auto"/>
                <w:left w:val="none" w:sz="0" w:space="0" w:color="auto"/>
                <w:bottom w:val="none" w:sz="0" w:space="0" w:color="auto"/>
                <w:right w:val="none" w:sz="0" w:space="0" w:color="auto"/>
              </w:divBdr>
              <w:divsChild>
                <w:div w:id="1552695379">
                  <w:marLeft w:val="0"/>
                  <w:marRight w:val="0"/>
                  <w:marTop w:val="0"/>
                  <w:marBottom w:val="0"/>
                  <w:divBdr>
                    <w:top w:val="none" w:sz="0" w:space="0" w:color="auto"/>
                    <w:left w:val="none" w:sz="0" w:space="0" w:color="auto"/>
                    <w:bottom w:val="none" w:sz="0" w:space="0" w:color="auto"/>
                    <w:right w:val="none" w:sz="0" w:space="0" w:color="auto"/>
                  </w:divBdr>
                  <w:divsChild>
                    <w:div w:id="1990985077">
                      <w:marLeft w:val="0"/>
                      <w:marRight w:val="0"/>
                      <w:marTop w:val="0"/>
                      <w:marBottom w:val="0"/>
                      <w:divBdr>
                        <w:top w:val="none" w:sz="0" w:space="0" w:color="auto"/>
                        <w:left w:val="none" w:sz="0" w:space="0" w:color="auto"/>
                        <w:bottom w:val="none" w:sz="0" w:space="0" w:color="auto"/>
                        <w:right w:val="none" w:sz="0" w:space="0" w:color="auto"/>
                      </w:divBdr>
                      <w:divsChild>
                        <w:div w:id="828710627">
                          <w:marLeft w:val="0"/>
                          <w:marRight w:val="0"/>
                          <w:marTop w:val="0"/>
                          <w:marBottom w:val="0"/>
                          <w:divBdr>
                            <w:top w:val="none" w:sz="0" w:space="0" w:color="auto"/>
                            <w:left w:val="none" w:sz="0" w:space="0" w:color="auto"/>
                            <w:bottom w:val="none" w:sz="0" w:space="0" w:color="auto"/>
                            <w:right w:val="none" w:sz="0" w:space="0" w:color="auto"/>
                          </w:divBdr>
                          <w:divsChild>
                            <w:div w:id="509179516">
                              <w:marLeft w:val="0"/>
                              <w:marRight w:val="0"/>
                              <w:marTop w:val="0"/>
                              <w:marBottom w:val="0"/>
                              <w:divBdr>
                                <w:top w:val="none" w:sz="0" w:space="0" w:color="auto"/>
                                <w:left w:val="none" w:sz="0" w:space="0" w:color="auto"/>
                                <w:bottom w:val="none" w:sz="0" w:space="0" w:color="auto"/>
                                <w:right w:val="none" w:sz="0" w:space="0" w:color="auto"/>
                              </w:divBdr>
                              <w:divsChild>
                                <w:div w:id="1905945068">
                                  <w:marLeft w:val="0"/>
                                  <w:marRight w:val="0"/>
                                  <w:marTop w:val="0"/>
                                  <w:marBottom w:val="0"/>
                                  <w:divBdr>
                                    <w:top w:val="none" w:sz="0" w:space="0" w:color="auto"/>
                                    <w:left w:val="none" w:sz="0" w:space="0" w:color="auto"/>
                                    <w:bottom w:val="none" w:sz="0" w:space="0" w:color="auto"/>
                                    <w:right w:val="none" w:sz="0" w:space="0" w:color="auto"/>
                                  </w:divBdr>
                                  <w:divsChild>
                                    <w:div w:id="975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45963">
      <w:bodyDiv w:val="1"/>
      <w:marLeft w:val="42"/>
      <w:marRight w:val="42"/>
      <w:marTop w:val="42"/>
      <w:marBottom w:val="10"/>
      <w:divBdr>
        <w:top w:val="none" w:sz="0" w:space="0" w:color="auto"/>
        <w:left w:val="none" w:sz="0" w:space="0" w:color="auto"/>
        <w:bottom w:val="none" w:sz="0" w:space="0" w:color="auto"/>
        <w:right w:val="none" w:sz="0" w:space="0" w:color="auto"/>
      </w:divBdr>
      <w:divsChild>
        <w:div w:id="50621023">
          <w:marLeft w:val="0"/>
          <w:marRight w:val="0"/>
          <w:marTop w:val="0"/>
          <w:marBottom w:val="120"/>
          <w:divBdr>
            <w:top w:val="none" w:sz="0" w:space="0" w:color="auto"/>
            <w:left w:val="none" w:sz="0" w:space="0" w:color="auto"/>
            <w:bottom w:val="none" w:sz="0" w:space="0" w:color="auto"/>
            <w:right w:val="none" w:sz="0" w:space="0" w:color="auto"/>
          </w:divBdr>
        </w:div>
        <w:div w:id="61218996">
          <w:marLeft w:val="0"/>
          <w:marRight w:val="0"/>
          <w:marTop w:val="0"/>
          <w:marBottom w:val="120"/>
          <w:divBdr>
            <w:top w:val="none" w:sz="0" w:space="0" w:color="auto"/>
            <w:left w:val="none" w:sz="0" w:space="0" w:color="auto"/>
            <w:bottom w:val="none" w:sz="0" w:space="0" w:color="auto"/>
            <w:right w:val="none" w:sz="0" w:space="0" w:color="auto"/>
          </w:divBdr>
        </w:div>
        <w:div w:id="507209262">
          <w:marLeft w:val="0"/>
          <w:marRight w:val="0"/>
          <w:marTop w:val="0"/>
          <w:marBottom w:val="120"/>
          <w:divBdr>
            <w:top w:val="none" w:sz="0" w:space="0" w:color="auto"/>
            <w:left w:val="none" w:sz="0" w:space="0" w:color="auto"/>
            <w:bottom w:val="none" w:sz="0" w:space="0" w:color="auto"/>
            <w:right w:val="none" w:sz="0" w:space="0" w:color="auto"/>
          </w:divBdr>
        </w:div>
        <w:div w:id="575819505">
          <w:marLeft w:val="0"/>
          <w:marRight w:val="0"/>
          <w:marTop w:val="0"/>
          <w:marBottom w:val="120"/>
          <w:divBdr>
            <w:top w:val="none" w:sz="0" w:space="0" w:color="auto"/>
            <w:left w:val="none" w:sz="0" w:space="0" w:color="auto"/>
            <w:bottom w:val="none" w:sz="0" w:space="0" w:color="auto"/>
            <w:right w:val="none" w:sz="0" w:space="0" w:color="auto"/>
          </w:divBdr>
        </w:div>
        <w:div w:id="643699754">
          <w:marLeft w:val="0"/>
          <w:marRight w:val="0"/>
          <w:marTop w:val="0"/>
          <w:marBottom w:val="120"/>
          <w:divBdr>
            <w:top w:val="none" w:sz="0" w:space="0" w:color="auto"/>
            <w:left w:val="none" w:sz="0" w:space="0" w:color="auto"/>
            <w:bottom w:val="none" w:sz="0" w:space="0" w:color="auto"/>
            <w:right w:val="none" w:sz="0" w:space="0" w:color="auto"/>
          </w:divBdr>
        </w:div>
        <w:div w:id="650253408">
          <w:marLeft w:val="0"/>
          <w:marRight w:val="0"/>
          <w:marTop w:val="0"/>
          <w:marBottom w:val="120"/>
          <w:divBdr>
            <w:top w:val="none" w:sz="0" w:space="0" w:color="auto"/>
            <w:left w:val="none" w:sz="0" w:space="0" w:color="auto"/>
            <w:bottom w:val="none" w:sz="0" w:space="0" w:color="auto"/>
            <w:right w:val="none" w:sz="0" w:space="0" w:color="auto"/>
          </w:divBdr>
        </w:div>
        <w:div w:id="672222667">
          <w:marLeft w:val="0"/>
          <w:marRight w:val="0"/>
          <w:marTop w:val="0"/>
          <w:marBottom w:val="120"/>
          <w:divBdr>
            <w:top w:val="none" w:sz="0" w:space="0" w:color="auto"/>
            <w:left w:val="none" w:sz="0" w:space="0" w:color="auto"/>
            <w:bottom w:val="none" w:sz="0" w:space="0" w:color="auto"/>
            <w:right w:val="none" w:sz="0" w:space="0" w:color="auto"/>
          </w:divBdr>
        </w:div>
        <w:div w:id="795828424">
          <w:marLeft w:val="0"/>
          <w:marRight w:val="0"/>
          <w:marTop w:val="0"/>
          <w:marBottom w:val="120"/>
          <w:divBdr>
            <w:top w:val="none" w:sz="0" w:space="0" w:color="auto"/>
            <w:left w:val="none" w:sz="0" w:space="0" w:color="auto"/>
            <w:bottom w:val="none" w:sz="0" w:space="0" w:color="auto"/>
            <w:right w:val="none" w:sz="0" w:space="0" w:color="auto"/>
          </w:divBdr>
        </w:div>
        <w:div w:id="864755455">
          <w:marLeft w:val="0"/>
          <w:marRight w:val="0"/>
          <w:marTop w:val="0"/>
          <w:marBottom w:val="120"/>
          <w:divBdr>
            <w:top w:val="none" w:sz="0" w:space="0" w:color="auto"/>
            <w:left w:val="none" w:sz="0" w:space="0" w:color="auto"/>
            <w:bottom w:val="none" w:sz="0" w:space="0" w:color="auto"/>
            <w:right w:val="none" w:sz="0" w:space="0" w:color="auto"/>
          </w:divBdr>
        </w:div>
        <w:div w:id="1424719114">
          <w:marLeft w:val="0"/>
          <w:marRight w:val="0"/>
          <w:marTop w:val="0"/>
          <w:marBottom w:val="120"/>
          <w:divBdr>
            <w:top w:val="none" w:sz="0" w:space="0" w:color="auto"/>
            <w:left w:val="none" w:sz="0" w:space="0" w:color="auto"/>
            <w:bottom w:val="none" w:sz="0" w:space="0" w:color="auto"/>
            <w:right w:val="none" w:sz="0" w:space="0" w:color="auto"/>
          </w:divBdr>
        </w:div>
        <w:div w:id="1799104975">
          <w:marLeft w:val="0"/>
          <w:marRight w:val="0"/>
          <w:marTop w:val="0"/>
          <w:marBottom w:val="120"/>
          <w:divBdr>
            <w:top w:val="none" w:sz="0" w:space="0" w:color="auto"/>
            <w:left w:val="none" w:sz="0" w:space="0" w:color="auto"/>
            <w:bottom w:val="none" w:sz="0" w:space="0" w:color="auto"/>
            <w:right w:val="none" w:sz="0" w:space="0" w:color="auto"/>
          </w:divBdr>
        </w:div>
        <w:div w:id="2039575236">
          <w:marLeft w:val="0"/>
          <w:marRight w:val="0"/>
          <w:marTop w:val="0"/>
          <w:marBottom w:val="120"/>
          <w:divBdr>
            <w:top w:val="none" w:sz="0" w:space="0" w:color="auto"/>
            <w:left w:val="none" w:sz="0" w:space="0" w:color="auto"/>
            <w:bottom w:val="none" w:sz="0" w:space="0" w:color="auto"/>
            <w:right w:val="none" w:sz="0" w:space="0" w:color="auto"/>
          </w:divBdr>
        </w:div>
        <w:div w:id="2116363865">
          <w:marLeft w:val="0"/>
          <w:marRight w:val="0"/>
          <w:marTop w:val="0"/>
          <w:marBottom w:val="120"/>
          <w:divBdr>
            <w:top w:val="none" w:sz="0" w:space="0" w:color="auto"/>
            <w:left w:val="none" w:sz="0" w:space="0" w:color="auto"/>
            <w:bottom w:val="none" w:sz="0" w:space="0" w:color="auto"/>
            <w:right w:val="none" w:sz="0" w:space="0" w:color="auto"/>
          </w:divBdr>
        </w:div>
        <w:div w:id="2135707086">
          <w:marLeft w:val="0"/>
          <w:marRight w:val="0"/>
          <w:marTop w:val="0"/>
          <w:marBottom w:val="120"/>
          <w:divBdr>
            <w:top w:val="none" w:sz="0" w:space="0" w:color="auto"/>
            <w:left w:val="none" w:sz="0" w:space="0" w:color="auto"/>
            <w:bottom w:val="none" w:sz="0" w:space="0" w:color="auto"/>
            <w:right w:val="none" w:sz="0" w:space="0" w:color="auto"/>
          </w:divBdr>
        </w:div>
      </w:divsChild>
    </w:div>
    <w:div w:id="185096457">
      <w:bodyDiv w:val="1"/>
      <w:marLeft w:val="42"/>
      <w:marRight w:val="42"/>
      <w:marTop w:val="42"/>
      <w:marBottom w:val="10"/>
      <w:divBdr>
        <w:top w:val="none" w:sz="0" w:space="0" w:color="auto"/>
        <w:left w:val="none" w:sz="0" w:space="0" w:color="auto"/>
        <w:bottom w:val="none" w:sz="0" w:space="0" w:color="auto"/>
        <w:right w:val="none" w:sz="0" w:space="0" w:color="auto"/>
      </w:divBdr>
      <w:divsChild>
        <w:div w:id="45842228">
          <w:marLeft w:val="0"/>
          <w:marRight w:val="0"/>
          <w:marTop w:val="0"/>
          <w:marBottom w:val="120"/>
          <w:divBdr>
            <w:top w:val="none" w:sz="0" w:space="0" w:color="auto"/>
            <w:left w:val="none" w:sz="0" w:space="0" w:color="auto"/>
            <w:bottom w:val="none" w:sz="0" w:space="0" w:color="auto"/>
            <w:right w:val="none" w:sz="0" w:space="0" w:color="auto"/>
          </w:divBdr>
        </w:div>
        <w:div w:id="224682768">
          <w:marLeft w:val="0"/>
          <w:marRight w:val="0"/>
          <w:marTop w:val="0"/>
          <w:marBottom w:val="120"/>
          <w:divBdr>
            <w:top w:val="none" w:sz="0" w:space="0" w:color="auto"/>
            <w:left w:val="none" w:sz="0" w:space="0" w:color="auto"/>
            <w:bottom w:val="none" w:sz="0" w:space="0" w:color="auto"/>
            <w:right w:val="none" w:sz="0" w:space="0" w:color="auto"/>
          </w:divBdr>
        </w:div>
        <w:div w:id="418333806">
          <w:marLeft w:val="0"/>
          <w:marRight w:val="0"/>
          <w:marTop w:val="0"/>
          <w:marBottom w:val="120"/>
          <w:divBdr>
            <w:top w:val="none" w:sz="0" w:space="0" w:color="auto"/>
            <w:left w:val="none" w:sz="0" w:space="0" w:color="auto"/>
            <w:bottom w:val="none" w:sz="0" w:space="0" w:color="auto"/>
            <w:right w:val="none" w:sz="0" w:space="0" w:color="auto"/>
          </w:divBdr>
        </w:div>
        <w:div w:id="510727674">
          <w:marLeft w:val="0"/>
          <w:marRight w:val="0"/>
          <w:marTop w:val="0"/>
          <w:marBottom w:val="120"/>
          <w:divBdr>
            <w:top w:val="none" w:sz="0" w:space="0" w:color="auto"/>
            <w:left w:val="none" w:sz="0" w:space="0" w:color="auto"/>
            <w:bottom w:val="none" w:sz="0" w:space="0" w:color="auto"/>
            <w:right w:val="none" w:sz="0" w:space="0" w:color="auto"/>
          </w:divBdr>
        </w:div>
        <w:div w:id="641664190">
          <w:marLeft w:val="0"/>
          <w:marRight w:val="0"/>
          <w:marTop w:val="0"/>
          <w:marBottom w:val="120"/>
          <w:divBdr>
            <w:top w:val="none" w:sz="0" w:space="0" w:color="auto"/>
            <w:left w:val="none" w:sz="0" w:space="0" w:color="auto"/>
            <w:bottom w:val="none" w:sz="0" w:space="0" w:color="auto"/>
            <w:right w:val="none" w:sz="0" w:space="0" w:color="auto"/>
          </w:divBdr>
        </w:div>
        <w:div w:id="693266488">
          <w:marLeft w:val="0"/>
          <w:marRight w:val="0"/>
          <w:marTop w:val="0"/>
          <w:marBottom w:val="120"/>
          <w:divBdr>
            <w:top w:val="none" w:sz="0" w:space="0" w:color="auto"/>
            <w:left w:val="none" w:sz="0" w:space="0" w:color="auto"/>
            <w:bottom w:val="none" w:sz="0" w:space="0" w:color="auto"/>
            <w:right w:val="none" w:sz="0" w:space="0" w:color="auto"/>
          </w:divBdr>
        </w:div>
        <w:div w:id="1152453575">
          <w:marLeft w:val="0"/>
          <w:marRight w:val="0"/>
          <w:marTop w:val="0"/>
          <w:marBottom w:val="120"/>
          <w:divBdr>
            <w:top w:val="none" w:sz="0" w:space="0" w:color="auto"/>
            <w:left w:val="none" w:sz="0" w:space="0" w:color="auto"/>
            <w:bottom w:val="none" w:sz="0" w:space="0" w:color="auto"/>
            <w:right w:val="none" w:sz="0" w:space="0" w:color="auto"/>
          </w:divBdr>
        </w:div>
        <w:div w:id="1236471543">
          <w:marLeft w:val="0"/>
          <w:marRight w:val="0"/>
          <w:marTop w:val="0"/>
          <w:marBottom w:val="120"/>
          <w:divBdr>
            <w:top w:val="none" w:sz="0" w:space="0" w:color="auto"/>
            <w:left w:val="none" w:sz="0" w:space="0" w:color="auto"/>
            <w:bottom w:val="none" w:sz="0" w:space="0" w:color="auto"/>
            <w:right w:val="none" w:sz="0" w:space="0" w:color="auto"/>
          </w:divBdr>
        </w:div>
        <w:div w:id="1329360774">
          <w:marLeft w:val="0"/>
          <w:marRight w:val="0"/>
          <w:marTop w:val="0"/>
          <w:marBottom w:val="120"/>
          <w:divBdr>
            <w:top w:val="none" w:sz="0" w:space="0" w:color="auto"/>
            <w:left w:val="none" w:sz="0" w:space="0" w:color="auto"/>
            <w:bottom w:val="none" w:sz="0" w:space="0" w:color="auto"/>
            <w:right w:val="none" w:sz="0" w:space="0" w:color="auto"/>
          </w:divBdr>
        </w:div>
        <w:div w:id="1771311628">
          <w:marLeft w:val="0"/>
          <w:marRight w:val="0"/>
          <w:marTop w:val="0"/>
          <w:marBottom w:val="120"/>
          <w:divBdr>
            <w:top w:val="none" w:sz="0" w:space="0" w:color="auto"/>
            <w:left w:val="none" w:sz="0" w:space="0" w:color="auto"/>
            <w:bottom w:val="none" w:sz="0" w:space="0" w:color="auto"/>
            <w:right w:val="none" w:sz="0" w:space="0" w:color="auto"/>
          </w:divBdr>
        </w:div>
        <w:div w:id="1772584664">
          <w:marLeft w:val="0"/>
          <w:marRight w:val="0"/>
          <w:marTop w:val="0"/>
          <w:marBottom w:val="120"/>
          <w:divBdr>
            <w:top w:val="none" w:sz="0" w:space="0" w:color="auto"/>
            <w:left w:val="none" w:sz="0" w:space="0" w:color="auto"/>
            <w:bottom w:val="none" w:sz="0" w:space="0" w:color="auto"/>
            <w:right w:val="none" w:sz="0" w:space="0" w:color="auto"/>
          </w:divBdr>
        </w:div>
        <w:div w:id="1790851970">
          <w:marLeft w:val="0"/>
          <w:marRight w:val="0"/>
          <w:marTop w:val="0"/>
          <w:marBottom w:val="120"/>
          <w:divBdr>
            <w:top w:val="none" w:sz="0" w:space="0" w:color="auto"/>
            <w:left w:val="none" w:sz="0" w:space="0" w:color="auto"/>
            <w:bottom w:val="none" w:sz="0" w:space="0" w:color="auto"/>
            <w:right w:val="none" w:sz="0" w:space="0" w:color="auto"/>
          </w:divBdr>
        </w:div>
        <w:div w:id="1948002246">
          <w:marLeft w:val="0"/>
          <w:marRight w:val="0"/>
          <w:marTop w:val="0"/>
          <w:marBottom w:val="120"/>
          <w:divBdr>
            <w:top w:val="none" w:sz="0" w:space="0" w:color="auto"/>
            <w:left w:val="none" w:sz="0" w:space="0" w:color="auto"/>
            <w:bottom w:val="none" w:sz="0" w:space="0" w:color="auto"/>
            <w:right w:val="none" w:sz="0" w:space="0" w:color="auto"/>
          </w:divBdr>
        </w:div>
        <w:div w:id="1975090689">
          <w:marLeft w:val="0"/>
          <w:marRight w:val="0"/>
          <w:marTop w:val="0"/>
          <w:marBottom w:val="120"/>
          <w:divBdr>
            <w:top w:val="none" w:sz="0" w:space="0" w:color="auto"/>
            <w:left w:val="none" w:sz="0" w:space="0" w:color="auto"/>
            <w:bottom w:val="none" w:sz="0" w:space="0" w:color="auto"/>
            <w:right w:val="none" w:sz="0" w:space="0" w:color="auto"/>
          </w:divBdr>
        </w:div>
      </w:divsChild>
    </w:div>
    <w:div w:id="212665612">
      <w:bodyDiv w:val="1"/>
      <w:marLeft w:val="0"/>
      <w:marRight w:val="0"/>
      <w:marTop w:val="0"/>
      <w:marBottom w:val="0"/>
      <w:divBdr>
        <w:top w:val="none" w:sz="0" w:space="0" w:color="auto"/>
        <w:left w:val="none" w:sz="0" w:space="0" w:color="auto"/>
        <w:bottom w:val="none" w:sz="0" w:space="0" w:color="auto"/>
        <w:right w:val="none" w:sz="0" w:space="0" w:color="auto"/>
      </w:divBdr>
      <w:divsChild>
        <w:div w:id="562252118">
          <w:marLeft w:val="0"/>
          <w:marRight w:val="0"/>
          <w:marTop w:val="0"/>
          <w:marBottom w:val="0"/>
          <w:divBdr>
            <w:top w:val="none" w:sz="0" w:space="0" w:color="auto"/>
            <w:left w:val="none" w:sz="0" w:space="0" w:color="auto"/>
            <w:bottom w:val="none" w:sz="0" w:space="0" w:color="auto"/>
            <w:right w:val="none" w:sz="0" w:space="0" w:color="auto"/>
          </w:divBdr>
          <w:divsChild>
            <w:div w:id="904073464">
              <w:marLeft w:val="0"/>
              <w:marRight w:val="0"/>
              <w:marTop w:val="0"/>
              <w:marBottom w:val="0"/>
              <w:divBdr>
                <w:top w:val="none" w:sz="0" w:space="0" w:color="auto"/>
                <w:left w:val="none" w:sz="0" w:space="0" w:color="auto"/>
                <w:bottom w:val="none" w:sz="0" w:space="0" w:color="auto"/>
                <w:right w:val="none" w:sz="0" w:space="0" w:color="auto"/>
              </w:divBdr>
            </w:div>
            <w:div w:id="193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66476">
      <w:bodyDiv w:val="1"/>
      <w:marLeft w:val="150"/>
      <w:marRight w:val="150"/>
      <w:marTop w:val="0"/>
      <w:marBottom w:val="0"/>
      <w:divBdr>
        <w:top w:val="none" w:sz="0" w:space="0" w:color="auto"/>
        <w:left w:val="none" w:sz="0" w:space="0" w:color="auto"/>
        <w:bottom w:val="none" w:sz="0" w:space="0" w:color="auto"/>
        <w:right w:val="none" w:sz="0" w:space="0" w:color="auto"/>
      </w:divBdr>
      <w:divsChild>
        <w:div w:id="1671175602">
          <w:marLeft w:val="0"/>
          <w:marRight w:val="0"/>
          <w:marTop w:val="225"/>
          <w:marBottom w:val="0"/>
          <w:divBdr>
            <w:top w:val="none" w:sz="0" w:space="0" w:color="auto"/>
            <w:left w:val="none" w:sz="0" w:space="0" w:color="auto"/>
            <w:bottom w:val="none" w:sz="0" w:space="0" w:color="auto"/>
            <w:right w:val="none" w:sz="0" w:space="0" w:color="auto"/>
          </w:divBdr>
        </w:div>
        <w:div w:id="1731147343">
          <w:marLeft w:val="0"/>
          <w:marRight w:val="0"/>
          <w:marTop w:val="0"/>
          <w:marBottom w:val="0"/>
          <w:divBdr>
            <w:top w:val="none" w:sz="0" w:space="0" w:color="auto"/>
            <w:left w:val="none" w:sz="0" w:space="0" w:color="auto"/>
            <w:bottom w:val="none" w:sz="0" w:space="0" w:color="auto"/>
            <w:right w:val="none" w:sz="0" w:space="0" w:color="auto"/>
          </w:divBdr>
          <w:divsChild>
            <w:div w:id="1113787128">
              <w:marLeft w:val="0"/>
              <w:marRight w:val="0"/>
              <w:marTop w:val="0"/>
              <w:marBottom w:val="672"/>
              <w:divBdr>
                <w:top w:val="none" w:sz="0" w:space="0" w:color="auto"/>
                <w:left w:val="none" w:sz="0" w:space="0" w:color="auto"/>
                <w:bottom w:val="none" w:sz="0" w:space="0" w:color="auto"/>
                <w:right w:val="none" w:sz="0" w:space="0" w:color="auto"/>
              </w:divBdr>
            </w:div>
          </w:divsChild>
        </w:div>
      </w:divsChild>
    </w:div>
    <w:div w:id="1405908931">
      <w:bodyDiv w:val="1"/>
      <w:marLeft w:val="0"/>
      <w:marRight w:val="0"/>
      <w:marTop w:val="0"/>
      <w:marBottom w:val="0"/>
      <w:divBdr>
        <w:top w:val="none" w:sz="0" w:space="0" w:color="auto"/>
        <w:left w:val="none" w:sz="0" w:space="0" w:color="auto"/>
        <w:bottom w:val="none" w:sz="0" w:space="0" w:color="auto"/>
        <w:right w:val="none" w:sz="0" w:space="0" w:color="auto"/>
      </w:divBdr>
      <w:divsChild>
        <w:div w:id="1988700165">
          <w:marLeft w:val="0"/>
          <w:marRight w:val="0"/>
          <w:marTop w:val="0"/>
          <w:marBottom w:val="0"/>
          <w:divBdr>
            <w:top w:val="none" w:sz="0" w:space="0" w:color="auto"/>
            <w:left w:val="none" w:sz="0" w:space="0" w:color="auto"/>
            <w:bottom w:val="none" w:sz="0" w:space="0" w:color="auto"/>
            <w:right w:val="none" w:sz="0" w:space="0" w:color="auto"/>
          </w:divBdr>
          <w:divsChild>
            <w:div w:id="1166045825">
              <w:marLeft w:val="0"/>
              <w:marRight w:val="0"/>
              <w:marTop w:val="0"/>
              <w:marBottom w:val="0"/>
              <w:divBdr>
                <w:top w:val="none" w:sz="0" w:space="0" w:color="auto"/>
                <w:left w:val="none" w:sz="0" w:space="0" w:color="auto"/>
                <w:bottom w:val="none" w:sz="0" w:space="0" w:color="auto"/>
                <w:right w:val="none" w:sz="0" w:space="0" w:color="auto"/>
              </w:divBdr>
              <w:divsChild>
                <w:div w:id="990326118">
                  <w:marLeft w:val="0"/>
                  <w:marRight w:val="0"/>
                  <w:marTop w:val="0"/>
                  <w:marBottom w:val="0"/>
                  <w:divBdr>
                    <w:top w:val="none" w:sz="0" w:space="0" w:color="auto"/>
                    <w:left w:val="none" w:sz="0" w:space="0" w:color="auto"/>
                    <w:bottom w:val="none" w:sz="0" w:space="0" w:color="auto"/>
                    <w:right w:val="none" w:sz="0" w:space="0" w:color="auto"/>
                  </w:divBdr>
                  <w:divsChild>
                    <w:div w:id="456946594">
                      <w:marLeft w:val="0"/>
                      <w:marRight w:val="0"/>
                      <w:marTop w:val="0"/>
                      <w:marBottom w:val="0"/>
                      <w:divBdr>
                        <w:top w:val="none" w:sz="0" w:space="0" w:color="auto"/>
                        <w:left w:val="none" w:sz="0" w:space="0" w:color="auto"/>
                        <w:bottom w:val="none" w:sz="0" w:space="0" w:color="auto"/>
                        <w:right w:val="none" w:sz="0" w:space="0" w:color="auto"/>
                      </w:divBdr>
                      <w:divsChild>
                        <w:div w:id="1978535744">
                          <w:marLeft w:val="0"/>
                          <w:marRight w:val="0"/>
                          <w:marTop w:val="0"/>
                          <w:marBottom w:val="0"/>
                          <w:divBdr>
                            <w:top w:val="none" w:sz="0" w:space="0" w:color="auto"/>
                            <w:left w:val="none" w:sz="0" w:space="0" w:color="auto"/>
                            <w:bottom w:val="none" w:sz="0" w:space="0" w:color="auto"/>
                            <w:right w:val="none" w:sz="0" w:space="0" w:color="auto"/>
                          </w:divBdr>
                          <w:divsChild>
                            <w:div w:id="1047531654">
                              <w:marLeft w:val="0"/>
                              <w:marRight w:val="0"/>
                              <w:marTop w:val="0"/>
                              <w:marBottom w:val="0"/>
                              <w:divBdr>
                                <w:top w:val="none" w:sz="0" w:space="0" w:color="auto"/>
                                <w:left w:val="none" w:sz="0" w:space="0" w:color="auto"/>
                                <w:bottom w:val="none" w:sz="0" w:space="0" w:color="auto"/>
                                <w:right w:val="none" w:sz="0" w:space="0" w:color="auto"/>
                              </w:divBdr>
                              <w:divsChild>
                                <w:div w:id="158346571">
                                  <w:marLeft w:val="0"/>
                                  <w:marRight w:val="0"/>
                                  <w:marTop w:val="0"/>
                                  <w:marBottom w:val="0"/>
                                  <w:divBdr>
                                    <w:top w:val="none" w:sz="0" w:space="0" w:color="auto"/>
                                    <w:left w:val="none" w:sz="0" w:space="0" w:color="auto"/>
                                    <w:bottom w:val="none" w:sz="0" w:space="0" w:color="auto"/>
                                    <w:right w:val="none" w:sz="0" w:space="0" w:color="auto"/>
                                  </w:divBdr>
                                  <w:divsChild>
                                    <w:div w:id="10345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441395">
      <w:bodyDiv w:val="1"/>
      <w:marLeft w:val="0"/>
      <w:marRight w:val="0"/>
      <w:marTop w:val="0"/>
      <w:marBottom w:val="0"/>
      <w:divBdr>
        <w:top w:val="none" w:sz="0" w:space="0" w:color="auto"/>
        <w:left w:val="none" w:sz="0" w:space="0" w:color="auto"/>
        <w:bottom w:val="none" w:sz="0" w:space="0" w:color="auto"/>
        <w:right w:val="none" w:sz="0" w:space="0" w:color="auto"/>
      </w:divBdr>
      <w:divsChild>
        <w:div w:id="1115561601">
          <w:marLeft w:val="0"/>
          <w:marRight w:val="0"/>
          <w:marTop w:val="0"/>
          <w:marBottom w:val="0"/>
          <w:divBdr>
            <w:top w:val="none" w:sz="0" w:space="0" w:color="auto"/>
            <w:left w:val="none" w:sz="0" w:space="0" w:color="auto"/>
            <w:bottom w:val="none" w:sz="0" w:space="0" w:color="auto"/>
            <w:right w:val="none" w:sz="0" w:space="0" w:color="auto"/>
          </w:divBdr>
          <w:divsChild>
            <w:div w:id="1467308670">
              <w:marLeft w:val="0"/>
              <w:marRight w:val="0"/>
              <w:marTop w:val="0"/>
              <w:marBottom w:val="0"/>
              <w:divBdr>
                <w:top w:val="none" w:sz="0" w:space="0" w:color="auto"/>
                <w:left w:val="none" w:sz="0" w:space="0" w:color="auto"/>
                <w:bottom w:val="none" w:sz="0" w:space="0" w:color="auto"/>
                <w:right w:val="none" w:sz="0" w:space="0" w:color="auto"/>
              </w:divBdr>
              <w:divsChild>
                <w:div w:id="1355493832">
                  <w:marLeft w:val="0"/>
                  <w:marRight w:val="0"/>
                  <w:marTop w:val="0"/>
                  <w:marBottom w:val="0"/>
                  <w:divBdr>
                    <w:top w:val="none" w:sz="0" w:space="0" w:color="auto"/>
                    <w:left w:val="none" w:sz="0" w:space="0" w:color="auto"/>
                    <w:bottom w:val="none" w:sz="0" w:space="0" w:color="auto"/>
                    <w:right w:val="none" w:sz="0" w:space="0" w:color="auto"/>
                  </w:divBdr>
                  <w:divsChild>
                    <w:div w:id="2099519489">
                      <w:marLeft w:val="0"/>
                      <w:marRight w:val="0"/>
                      <w:marTop w:val="0"/>
                      <w:marBottom w:val="0"/>
                      <w:divBdr>
                        <w:top w:val="none" w:sz="0" w:space="0" w:color="auto"/>
                        <w:left w:val="none" w:sz="0" w:space="0" w:color="auto"/>
                        <w:bottom w:val="none" w:sz="0" w:space="0" w:color="auto"/>
                        <w:right w:val="none" w:sz="0" w:space="0" w:color="auto"/>
                      </w:divBdr>
                      <w:divsChild>
                        <w:div w:id="1563373418">
                          <w:marLeft w:val="0"/>
                          <w:marRight w:val="0"/>
                          <w:marTop w:val="0"/>
                          <w:marBottom w:val="0"/>
                          <w:divBdr>
                            <w:top w:val="none" w:sz="0" w:space="0" w:color="auto"/>
                            <w:left w:val="none" w:sz="0" w:space="0" w:color="auto"/>
                            <w:bottom w:val="none" w:sz="0" w:space="0" w:color="auto"/>
                            <w:right w:val="none" w:sz="0" w:space="0" w:color="auto"/>
                          </w:divBdr>
                          <w:divsChild>
                            <w:div w:id="1843811622">
                              <w:marLeft w:val="0"/>
                              <w:marRight w:val="0"/>
                              <w:marTop w:val="0"/>
                              <w:marBottom w:val="0"/>
                              <w:divBdr>
                                <w:top w:val="none" w:sz="0" w:space="0" w:color="auto"/>
                                <w:left w:val="none" w:sz="0" w:space="0" w:color="auto"/>
                                <w:bottom w:val="none" w:sz="0" w:space="0" w:color="auto"/>
                                <w:right w:val="none" w:sz="0" w:space="0" w:color="auto"/>
                              </w:divBdr>
                              <w:divsChild>
                                <w:div w:id="410736886">
                                  <w:marLeft w:val="0"/>
                                  <w:marRight w:val="0"/>
                                  <w:marTop w:val="0"/>
                                  <w:marBottom w:val="0"/>
                                  <w:divBdr>
                                    <w:top w:val="none" w:sz="0" w:space="0" w:color="auto"/>
                                    <w:left w:val="none" w:sz="0" w:space="0" w:color="auto"/>
                                    <w:bottom w:val="none" w:sz="0" w:space="0" w:color="auto"/>
                                    <w:right w:val="none" w:sz="0" w:space="0" w:color="auto"/>
                                  </w:divBdr>
                                  <w:divsChild>
                                    <w:div w:id="1383403431">
                                      <w:marLeft w:val="0"/>
                                      <w:marRight w:val="0"/>
                                      <w:marTop w:val="0"/>
                                      <w:marBottom w:val="0"/>
                                      <w:divBdr>
                                        <w:top w:val="none" w:sz="0" w:space="0" w:color="auto"/>
                                        <w:left w:val="none" w:sz="0" w:space="0" w:color="auto"/>
                                        <w:bottom w:val="none" w:sz="0" w:space="0" w:color="auto"/>
                                        <w:right w:val="none" w:sz="0" w:space="0" w:color="auto"/>
                                      </w:divBdr>
                                      <w:divsChild>
                                        <w:div w:id="4598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599306">
      <w:bodyDiv w:val="1"/>
      <w:marLeft w:val="60"/>
      <w:marRight w:val="60"/>
      <w:marTop w:val="0"/>
      <w:marBottom w:val="0"/>
      <w:divBdr>
        <w:top w:val="none" w:sz="0" w:space="0" w:color="auto"/>
        <w:left w:val="none" w:sz="0" w:space="0" w:color="auto"/>
        <w:bottom w:val="none" w:sz="0" w:space="0" w:color="auto"/>
        <w:right w:val="none" w:sz="0" w:space="0" w:color="auto"/>
      </w:divBdr>
      <w:divsChild>
        <w:div w:id="1984189065">
          <w:marLeft w:val="0"/>
          <w:marRight w:val="0"/>
          <w:marTop w:val="0"/>
          <w:marBottom w:val="0"/>
          <w:divBdr>
            <w:top w:val="none" w:sz="0" w:space="0" w:color="auto"/>
            <w:left w:val="none" w:sz="0" w:space="0" w:color="auto"/>
            <w:bottom w:val="none" w:sz="0" w:space="0" w:color="auto"/>
            <w:right w:val="none" w:sz="0" w:space="0" w:color="auto"/>
          </w:divBdr>
          <w:divsChild>
            <w:div w:id="213322856">
              <w:marLeft w:val="0"/>
              <w:marRight w:val="0"/>
              <w:marTop w:val="0"/>
              <w:marBottom w:val="0"/>
              <w:divBdr>
                <w:top w:val="none" w:sz="0" w:space="0" w:color="auto"/>
                <w:left w:val="none" w:sz="0" w:space="0" w:color="auto"/>
                <w:bottom w:val="none" w:sz="0" w:space="0" w:color="auto"/>
                <w:right w:val="none" w:sz="0" w:space="0" w:color="auto"/>
              </w:divBdr>
              <w:divsChild>
                <w:div w:id="266041166">
                  <w:marLeft w:val="0"/>
                  <w:marRight w:val="0"/>
                  <w:marTop w:val="0"/>
                  <w:marBottom w:val="0"/>
                  <w:divBdr>
                    <w:top w:val="none" w:sz="0" w:space="0" w:color="auto"/>
                    <w:left w:val="none" w:sz="0" w:space="0" w:color="auto"/>
                    <w:bottom w:val="none" w:sz="0" w:space="0" w:color="auto"/>
                    <w:right w:val="none" w:sz="0" w:space="0" w:color="auto"/>
                  </w:divBdr>
                  <w:divsChild>
                    <w:div w:id="939335663">
                      <w:marLeft w:val="0"/>
                      <w:marRight w:val="0"/>
                      <w:marTop w:val="0"/>
                      <w:marBottom w:val="0"/>
                      <w:divBdr>
                        <w:top w:val="none" w:sz="0" w:space="0" w:color="auto"/>
                        <w:left w:val="none" w:sz="0" w:space="0" w:color="auto"/>
                        <w:bottom w:val="none" w:sz="0" w:space="0" w:color="auto"/>
                        <w:right w:val="none" w:sz="0" w:space="0" w:color="auto"/>
                      </w:divBdr>
                    </w:div>
                    <w:div w:id="1456366565">
                      <w:marLeft w:val="0"/>
                      <w:marRight w:val="0"/>
                      <w:marTop w:val="0"/>
                      <w:marBottom w:val="0"/>
                      <w:divBdr>
                        <w:top w:val="none" w:sz="0" w:space="0" w:color="auto"/>
                        <w:left w:val="none" w:sz="0" w:space="0" w:color="auto"/>
                        <w:bottom w:val="none" w:sz="0" w:space="0" w:color="auto"/>
                        <w:right w:val="none" w:sz="0" w:space="0" w:color="auto"/>
                      </w:divBdr>
                    </w:div>
                    <w:div w:id="18079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900409">
      <w:bodyDiv w:val="1"/>
      <w:marLeft w:val="0"/>
      <w:marRight w:val="0"/>
      <w:marTop w:val="0"/>
      <w:marBottom w:val="0"/>
      <w:divBdr>
        <w:top w:val="none" w:sz="0" w:space="0" w:color="auto"/>
        <w:left w:val="none" w:sz="0" w:space="0" w:color="auto"/>
        <w:bottom w:val="none" w:sz="0" w:space="0" w:color="auto"/>
        <w:right w:val="none" w:sz="0" w:space="0" w:color="auto"/>
      </w:divBdr>
      <w:divsChild>
        <w:div w:id="1646736720">
          <w:marLeft w:val="0"/>
          <w:marRight w:val="0"/>
          <w:marTop w:val="0"/>
          <w:marBottom w:val="0"/>
          <w:divBdr>
            <w:top w:val="none" w:sz="0" w:space="0" w:color="auto"/>
            <w:left w:val="none" w:sz="0" w:space="0" w:color="auto"/>
            <w:bottom w:val="none" w:sz="0" w:space="0" w:color="auto"/>
            <w:right w:val="none" w:sz="0" w:space="0" w:color="auto"/>
          </w:divBdr>
          <w:divsChild>
            <w:div w:id="911818992">
              <w:marLeft w:val="0"/>
              <w:marRight w:val="0"/>
              <w:marTop w:val="0"/>
              <w:marBottom w:val="0"/>
              <w:divBdr>
                <w:top w:val="none" w:sz="0" w:space="0" w:color="auto"/>
                <w:left w:val="none" w:sz="0" w:space="0" w:color="auto"/>
                <w:bottom w:val="none" w:sz="0" w:space="0" w:color="auto"/>
                <w:right w:val="none" w:sz="0" w:space="0" w:color="auto"/>
              </w:divBdr>
              <w:divsChild>
                <w:div w:id="1690259109">
                  <w:marLeft w:val="0"/>
                  <w:marRight w:val="0"/>
                  <w:marTop w:val="0"/>
                  <w:marBottom w:val="0"/>
                  <w:divBdr>
                    <w:top w:val="none" w:sz="0" w:space="0" w:color="auto"/>
                    <w:left w:val="none" w:sz="0" w:space="0" w:color="auto"/>
                    <w:bottom w:val="none" w:sz="0" w:space="0" w:color="auto"/>
                    <w:right w:val="none" w:sz="0" w:space="0" w:color="auto"/>
                  </w:divBdr>
                  <w:divsChild>
                    <w:div w:id="927351809">
                      <w:marLeft w:val="0"/>
                      <w:marRight w:val="0"/>
                      <w:marTop w:val="0"/>
                      <w:marBottom w:val="0"/>
                      <w:divBdr>
                        <w:top w:val="none" w:sz="0" w:space="0" w:color="auto"/>
                        <w:left w:val="none" w:sz="0" w:space="0" w:color="auto"/>
                        <w:bottom w:val="none" w:sz="0" w:space="0" w:color="auto"/>
                        <w:right w:val="none" w:sz="0" w:space="0" w:color="auto"/>
                      </w:divBdr>
                      <w:divsChild>
                        <w:div w:id="1609503990">
                          <w:marLeft w:val="0"/>
                          <w:marRight w:val="0"/>
                          <w:marTop w:val="0"/>
                          <w:marBottom w:val="0"/>
                          <w:divBdr>
                            <w:top w:val="none" w:sz="0" w:space="0" w:color="auto"/>
                            <w:left w:val="none" w:sz="0" w:space="0" w:color="auto"/>
                            <w:bottom w:val="none" w:sz="0" w:space="0" w:color="auto"/>
                            <w:right w:val="none" w:sz="0" w:space="0" w:color="auto"/>
                          </w:divBdr>
                          <w:divsChild>
                            <w:div w:id="425926757">
                              <w:marLeft w:val="0"/>
                              <w:marRight w:val="0"/>
                              <w:marTop w:val="0"/>
                              <w:marBottom w:val="0"/>
                              <w:divBdr>
                                <w:top w:val="none" w:sz="0" w:space="0" w:color="auto"/>
                                <w:left w:val="none" w:sz="0" w:space="0" w:color="auto"/>
                                <w:bottom w:val="none" w:sz="0" w:space="0" w:color="auto"/>
                                <w:right w:val="none" w:sz="0" w:space="0" w:color="auto"/>
                              </w:divBdr>
                              <w:divsChild>
                                <w:div w:id="1932349720">
                                  <w:marLeft w:val="0"/>
                                  <w:marRight w:val="0"/>
                                  <w:marTop w:val="0"/>
                                  <w:marBottom w:val="0"/>
                                  <w:divBdr>
                                    <w:top w:val="none" w:sz="0" w:space="0" w:color="auto"/>
                                    <w:left w:val="none" w:sz="0" w:space="0" w:color="auto"/>
                                    <w:bottom w:val="none" w:sz="0" w:space="0" w:color="auto"/>
                                    <w:right w:val="none" w:sz="0" w:space="0" w:color="auto"/>
                                  </w:divBdr>
                                  <w:divsChild>
                                    <w:div w:id="21153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nytime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nytimes.com/" TargetMode="External"/><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B6680-9049-4ECC-ABB2-8E533242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3986</Words>
  <Characters>22726</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Curriculum Area Project</vt:lpstr>
    </vt:vector>
  </TitlesOfParts>
  <Company>East Meadow Schools</Company>
  <LinksUpToDate>false</LinksUpToDate>
  <CharactersWithSpaces>26659</CharactersWithSpaces>
  <SharedDoc>false</SharedDoc>
  <HLinks>
    <vt:vector size="450" baseType="variant">
      <vt:variant>
        <vt:i4>2752572</vt:i4>
      </vt:variant>
      <vt:variant>
        <vt:i4>183</vt:i4>
      </vt:variant>
      <vt:variant>
        <vt:i4>0</vt:i4>
      </vt:variant>
      <vt:variant>
        <vt:i4>5</vt:i4>
      </vt:variant>
      <vt:variant>
        <vt:lpwstr>http://www.caranddriver.com/features/09q2/texting_while_driving_how_dangerous_is_it_feature</vt:lpwstr>
      </vt:variant>
      <vt:variant>
        <vt:lpwstr/>
      </vt:variant>
      <vt:variant>
        <vt:i4>7077931</vt:i4>
      </vt:variant>
      <vt:variant>
        <vt:i4>180</vt:i4>
      </vt:variant>
      <vt:variant>
        <vt:i4>0</vt:i4>
      </vt:variant>
      <vt:variant>
        <vt:i4>5</vt:i4>
      </vt:variant>
      <vt:variant>
        <vt:lpwstr>http://www.quizilla.teennick.com/quizzes/8780076/how-moral-are-you</vt:lpwstr>
      </vt:variant>
      <vt:variant>
        <vt:lpwstr/>
      </vt:variant>
      <vt:variant>
        <vt:i4>2687010</vt:i4>
      </vt:variant>
      <vt:variant>
        <vt:i4>177</vt:i4>
      </vt:variant>
      <vt:variant>
        <vt:i4>0</vt:i4>
      </vt:variant>
      <vt:variant>
        <vt:i4>5</vt:i4>
      </vt:variant>
      <vt:variant>
        <vt:lpwstr>http://www.distraction.gov/stats-and-facts</vt:lpwstr>
      </vt:variant>
      <vt:variant>
        <vt:lpwstr/>
      </vt:variant>
      <vt:variant>
        <vt:i4>4325388</vt:i4>
      </vt:variant>
      <vt:variant>
        <vt:i4>174</vt:i4>
      </vt:variant>
      <vt:variant>
        <vt:i4>0</vt:i4>
      </vt:variant>
      <vt:variant>
        <vt:i4>5</vt:i4>
      </vt:variant>
      <vt:variant>
        <vt:lpwstr>http://content.usatoday.com/topics/topic/Organizations/Companies/Banking,+Financial,+Insurance,+Law/Allstate</vt:lpwstr>
      </vt:variant>
      <vt:variant>
        <vt:lpwstr/>
      </vt:variant>
      <vt:variant>
        <vt:i4>6226001</vt:i4>
      </vt:variant>
      <vt:variant>
        <vt:i4>171</vt:i4>
      </vt:variant>
      <vt:variant>
        <vt:i4>0</vt:i4>
      </vt:variant>
      <vt:variant>
        <vt:i4>5</vt:i4>
      </vt:variant>
      <vt:variant>
        <vt:lpwstr>http://content.usatoday.com/topics/topic/Organizations/Companies/Technology/Verizon+Wireless</vt:lpwstr>
      </vt:variant>
      <vt:variant>
        <vt:lpwstr/>
      </vt:variant>
      <vt:variant>
        <vt:i4>196629</vt:i4>
      </vt:variant>
      <vt:variant>
        <vt:i4>168</vt:i4>
      </vt:variant>
      <vt:variant>
        <vt:i4>0</vt:i4>
      </vt:variant>
      <vt:variant>
        <vt:i4>5</vt:i4>
      </vt:variant>
      <vt:variant>
        <vt:lpwstr>http://content.usatoday.com/topics/topic/Culture/Computers+and+Internet/Facebook</vt:lpwstr>
      </vt:variant>
      <vt:variant>
        <vt:lpwstr/>
      </vt:variant>
      <vt:variant>
        <vt:i4>5963849</vt:i4>
      </vt:variant>
      <vt:variant>
        <vt:i4>165</vt:i4>
      </vt:variant>
      <vt:variant>
        <vt:i4>0</vt:i4>
      </vt:variant>
      <vt:variant>
        <vt:i4>5</vt:i4>
      </vt:variant>
      <vt:variant>
        <vt:lpwstr>http://www.passionate-experts.shell.com/</vt:lpwstr>
      </vt:variant>
      <vt:variant>
        <vt:lpwstr/>
      </vt:variant>
      <vt:variant>
        <vt:i4>262192</vt:i4>
      </vt:variant>
      <vt:variant>
        <vt:i4>162</vt:i4>
      </vt:variant>
      <vt:variant>
        <vt:i4>0</vt:i4>
      </vt:variant>
      <vt:variant>
        <vt:i4>5</vt:i4>
      </vt:variant>
      <vt:variant>
        <vt:lpwstr>http://www.cnbc.com/id/31545004/site/14081545</vt:lpwstr>
      </vt:variant>
      <vt:variant>
        <vt:lpwstr/>
      </vt:variant>
      <vt:variant>
        <vt:i4>4784181</vt:i4>
      </vt:variant>
      <vt:variant>
        <vt:i4>159</vt:i4>
      </vt:variant>
      <vt:variant>
        <vt:i4>0</vt:i4>
      </vt:variant>
      <vt:variant>
        <vt:i4>5</vt:i4>
      </vt:variant>
      <vt:variant>
        <vt:lpwstr>http://www.caranddriver.com/features/09q2/texting_while_driving_how_dangerous_is_it_-feature/gallery</vt:lpwstr>
      </vt:variant>
      <vt:variant>
        <vt:lpwstr/>
      </vt:variant>
      <vt:variant>
        <vt:i4>4784181</vt:i4>
      </vt:variant>
      <vt:variant>
        <vt:i4>156</vt:i4>
      </vt:variant>
      <vt:variant>
        <vt:i4>0</vt:i4>
      </vt:variant>
      <vt:variant>
        <vt:i4>5</vt:i4>
      </vt:variant>
      <vt:variant>
        <vt:lpwstr>http://www.caranddriver.com/features/09q2/texting_while_driving_how_dangerous_is_it_-feature/gallery</vt:lpwstr>
      </vt:variant>
      <vt:variant>
        <vt:lpwstr/>
      </vt:variant>
      <vt:variant>
        <vt:i4>1245287</vt:i4>
      </vt:variant>
      <vt:variant>
        <vt:i4>153</vt:i4>
      </vt:variant>
      <vt:variant>
        <vt:i4>0</vt:i4>
      </vt:variant>
      <vt:variant>
        <vt:i4>5</vt:i4>
      </vt:variant>
      <vt:variant>
        <vt:lpwstr>http://www.caranddriver.com/reviews/car/09q2/2009_honda_pilot_touring_4wd-long-term_road_test_update</vt:lpwstr>
      </vt:variant>
      <vt:variant>
        <vt:lpwstr/>
      </vt:variant>
      <vt:variant>
        <vt:i4>4784181</vt:i4>
      </vt:variant>
      <vt:variant>
        <vt:i4>150</vt:i4>
      </vt:variant>
      <vt:variant>
        <vt:i4>0</vt:i4>
      </vt:variant>
      <vt:variant>
        <vt:i4>5</vt:i4>
      </vt:variant>
      <vt:variant>
        <vt:lpwstr>http://www.caranddriver.com/features/09q2/texting_while_driving_how_dangerous_is_it_-feature/gallery</vt:lpwstr>
      </vt:variant>
      <vt:variant>
        <vt:lpwstr/>
      </vt:variant>
      <vt:variant>
        <vt:i4>3407898</vt:i4>
      </vt:variant>
      <vt:variant>
        <vt:i4>147</vt:i4>
      </vt:variant>
      <vt:variant>
        <vt:i4>0</vt:i4>
      </vt:variant>
      <vt:variant>
        <vt:i4>5</vt:i4>
      </vt:variant>
      <vt:variant>
        <vt:lpwstr>http://googleads.g.doubleclick.net/aclk?sa=l&amp;ai=BqsdAo42sTqjuGaOfmgfVw-1ZgL3gggKY9uP2HMCNtwGwzrEBEAEYASCPsKQQKAQ4AFDf7tfUAWDJ9p2LwKTYD6ABoKW75AOyARJ3d3cubGl2ZXN0cm9uZy5jb23IAQHaAURodHRwOi8vd3d3LmxpdmVzdHJvbmcuY29tL2FydGljbGUvMTY1NTk3LW1vcmFsLWRldmVsb3BtZW50LWluLXRlZW5zL8gC4J71FqgDAegDgQXoA6gF6AM66AMt9QMACABE&amp;num=1&amp;sig=AOD64_3ioUW3Na0OqHzhwZlNBNgUKjYThA&amp;client=ca-livestrong_html&amp;adurl=http://www.studyforchildren.com/</vt:lpwstr>
      </vt:variant>
      <vt:variant>
        <vt:lpwstr/>
      </vt:variant>
      <vt:variant>
        <vt:i4>3407898</vt:i4>
      </vt:variant>
      <vt:variant>
        <vt:i4>144</vt:i4>
      </vt:variant>
      <vt:variant>
        <vt:i4>0</vt:i4>
      </vt:variant>
      <vt:variant>
        <vt:i4>5</vt:i4>
      </vt:variant>
      <vt:variant>
        <vt:lpwstr>http://googleads.g.doubleclick.net/aclk?sa=l&amp;ai=BqsdAo42sTqjuGaOfmgfVw-1ZgL3gggKY9uP2HMCNtwGwzrEBEAEYASCPsKQQKAQ4AFDf7tfUAWDJ9p2LwKTYD6ABoKW75AOyARJ3d3cubGl2ZXN0cm9uZy5jb23IAQHaAURodHRwOi8vd3d3LmxpdmVzdHJvbmcuY29tL2FydGljbGUvMTY1NTk3LW1vcmFsLWRldmVsb3BtZW50LWluLXRlZW5zL8gC4J71FqgDAegDgQXoA6gF6AM66AMt9QMACABE&amp;num=1&amp;sig=AOD64_3ioUW3Na0OqHzhwZlNBNgUKjYThA&amp;client=ca-livestrong_html&amp;adurl=http://www.studyforchildren.com/</vt:lpwstr>
      </vt:variant>
      <vt:variant>
        <vt:lpwstr/>
      </vt:variant>
      <vt:variant>
        <vt:i4>2752589</vt:i4>
      </vt:variant>
      <vt:variant>
        <vt:i4>141</vt:i4>
      </vt:variant>
      <vt:variant>
        <vt:i4>0</vt:i4>
      </vt:variant>
      <vt:variant>
        <vt:i4>5</vt:i4>
      </vt:variant>
      <vt:variant>
        <vt:lpwstr>http://www.google.com/url?ct=abg&amp;q=https://www.google.com/adsense/support/bin/request.py%3Fcontact%3Dabg_afc%26url%3Dhttp://www.livestrong.com/article/165597-moral-development-in-teens/%26hl%3Den%26client%3Dca-livestrong_html%26adU%3Dwww.InspirationsYouth.com%26adT%3DTeen%2BIntervention%26gl%3DUS&amp;usg=AFQjCNEyV2GRw5SLj1iDhe_e6nBPwuCSgw</vt:lpwstr>
      </vt:variant>
      <vt:variant>
        <vt:lpwstr/>
      </vt:variant>
      <vt:variant>
        <vt:i4>2687005</vt:i4>
      </vt:variant>
      <vt:variant>
        <vt:i4>138</vt:i4>
      </vt:variant>
      <vt:variant>
        <vt:i4>0</vt:i4>
      </vt:variant>
      <vt:variant>
        <vt:i4>5</vt:i4>
      </vt:variant>
      <vt:variant>
        <vt:lpwstr>http://googleads.g.doubleclick.net/aclk?sa=l&amp;ai=B-1LIo42sTr76AouVmgenv4XiAeLvpboCwp3KrxjAjbcBkIW_ARABGAEgj7CkEDgAUJiXn_EFYMn2nYvApNgPoAHm9NfqA7IBEnd3dy5saXZlc3Ryb25nLmNvbcgBAdoBRGh0dHA6Ly93d3cubGl2ZXN0cm9uZy5jb20vYXJ0aWNsZS8xNjU1OTctbW9yYWwtZGV2ZWxvcG1lbnQtaW4tdGVlbnMvgAIBqAMB6AOBBegDqAXoAzroAy31AwAIAEQ&amp;num=1&amp;sig=AOD64_1bDaq7aEYFtHzbnvA1Cx-IihHUcw&amp;client=ca-livestrong_html&amp;adurl=http://www.inspirationsyouth.com/InterventionforTeens.asp</vt:lpwstr>
      </vt:variant>
      <vt:variant>
        <vt:lpwstr/>
      </vt:variant>
      <vt:variant>
        <vt:i4>2687005</vt:i4>
      </vt:variant>
      <vt:variant>
        <vt:i4>135</vt:i4>
      </vt:variant>
      <vt:variant>
        <vt:i4>0</vt:i4>
      </vt:variant>
      <vt:variant>
        <vt:i4>5</vt:i4>
      </vt:variant>
      <vt:variant>
        <vt:lpwstr>http://googleads.g.doubleclick.net/aclk?sa=l&amp;ai=B-1LIo42sTr76AouVmgenv4XiAeLvpboCwp3KrxjAjbcBkIW_ARABGAEgj7CkEDgAUJiXn_EFYMn2nYvApNgPoAHm9NfqA7IBEnd3dy5saXZlc3Ryb25nLmNvbcgBAdoBRGh0dHA6Ly93d3cubGl2ZXN0cm9uZy5jb20vYXJ0aWNsZS8xNjU1OTctbW9yYWwtZGV2ZWxvcG1lbnQtaW4tdGVlbnMvgAIBqAMB6AOBBegDqAXoAzroAy31AwAIAEQ&amp;num=1&amp;sig=AOD64_1bDaq7aEYFtHzbnvA1Cx-IihHUcw&amp;client=ca-livestrong_html&amp;adurl=http://www.inspirationsyouth.com/InterventionforTeens.asp</vt:lpwstr>
      </vt:variant>
      <vt:variant>
        <vt:lpwstr/>
      </vt:variant>
      <vt:variant>
        <vt:i4>4849678</vt:i4>
      </vt:variant>
      <vt:variant>
        <vt:i4>132</vt:i4>
      </vt:variant>
      <vt:variant>
        <vt:i4>0</vt:i4>
      </vt:variant>
      <vt:variant>
        <vt:i4>5</vt:i4>
      </vt:variant>
      <vt:variant>
        <vt:lpwstr>http://content.usatoday.com/topics/topic/David+Baltimore</vt:lpwstr>
      </vt:variant>
      <vt:variant>
        <vt:lpwstr/>
      </vt:variant>
      <vt:variant>
        <vt:i4>1638461</vt:i4>
      </vt:variant>
      <vt:variant>
        <vt:i4>129</vt:i4>
      </vt:variant>
      <vt:variant>
        <vt:i4>0</vt:i4>
      </vt:variant>
      <vt:variant>
        <vt:i4>5</vt:i4>
      </vt:variant>
      <vt:variant>
        <vt:lpwstr>http://content.usatoday.com/topics/topic/Organizations/Non-profits,+Activist+Groups/College+Board</vt:lpwstr>
      </vt:variant>
      <vt:variant>
        <vt:lpwstr/>
      </vt:variant>
      <vt:variant>
        <vt:i4>1507437</vt:i4>
      </vt:variant>
      <vt:variant>
        <vt:i4>126</vt:i4>
      </vt:variant>
      <vt:variant>
        <vt:i4>0</vt:i4>
      </vt:variant>
      <vt:variant>
        <vt:i4>5</vt:i4>
      </vt:variant>
      <vt:variant>
        <vt:lpwstr>http://content.usatoday.com/topics/topic/Organizations/Schools/University+of+Michigan</vt:lpwstr>
      </vt:variant>
      <vt:variant>
        <vt:lpwstr/>
      </vt:variant>
      <vt:variant>
        <vt:i4>2752529</vt:i4>
      </vt:variant>
      <vt:variant>
        <vt:i4>123</vt:i4>
      </vt:variant>
      <vt:variant>
        <vt:i4>0</vt:i4>
      </vt:variant>
      <vt:variant>
        <vt:i4>5</vt:i4>
      </vt:variant>
      <vt:variant>
        <vt:lpwstr>http://content.usatoday.com/topics/topic/Great+Neck</vt:lpwstr>
      </vt:variant>
      <vt:variant>
        <vt:lpwstr/>
      </vt:variant>
      <vt:variant>
        <vt:i4>2883706</vt:i4>
      </vt:variant>
      <vt:variant>
        <vt:i4>120</vt:i4>
      </vt:variant>
      <vt:variant>
        <vt:i4>0</vt:i4>
      </vt:variant>
      <vt:variant>
        <vt:i4>5</vt:i4>
      </vt:variant>
      <vt:variant>
        <vt:lpwstr>http://content.usatoday.com/topics/topic/Places,+Geography/Regions/Long+Island</vt:lpwstr>
      </vt:variant>
      <vt:variant>
        <vt:lpwstr/>
      </vt:variant>
      <vt:variant>
        <vt:i4>6750290</vt:i4>
      </vt:variant>
      <vt:variant>
        <vt:i4>117</vt:i4>
      </vt:variant>
      <vt:variant>
        <vt:i4>0</vt:i4>
      </vt:variant>
      <vt:variant>
        <vt:i4>5</vt:i4>
      </vt:variant>
      <vt:variant>
        <vt:lpwstr>http://content.usatoday.com/topics/topic/Places,+Geography/States,+Territories,+Provinces,+Islands/U.S.+States/New+York</vt:lpwstr>
      </vt:variant>
      <vt:variant>
        <vt:lpwstr/>
      </vt:variant>
      <vt:variant>
        <vt:i4>1638497</vt:i4>
      </vt:variant>
      <vt:variant>
        <vt:i4>114</vt:i4>
      </vt:variant>
      <vt:variant>
        <vt:i4>0</vt:i4>
      </vt:variant>
      <vt:variant>
        <vt:i4>5</vt:i4>
      </vt:variant>
      <vt:variant>
        <vt:lpwstr>http://www.newsday.com/topics/Ronkonkoma%2C_NY</vt:lpwstr>
      </vt:variant>
      <vt:variant>
        <vt:lpwstr/>
      </vt:variant>
      <vt:variant>
        <vt:i4>3211390</vt:i4>
      </vt:variant>
      <vt:variant>
        <vt:i4>111</vt:i4>
      </vt:variant>
      <vt:variant>
        <vt:i4>0</vt:i4>
      </vt:variant>
      <vt:variant>
        <vt:i4>5</vt:i4>
      </vt:variant>
      <vt:variant>
        <vt:lpwstr>http://www.newsday.com/topics/Williston_Park%2C_NY</vt:lpwstr>
      </vt:variant>
      <vt:variant>
        <vt:lpwstr/>
      </vt:variant>
      <vt:variant>
        <vt:i4>65609</vt:i4>
      </vt:variant>
      <vt:variant>
        <vt:i4>108</vt:i4>
      </vt:variant>
      <vt:variant>
        <vt:i4>0</vt:i4>
      </vt:variant>
      <vt:variant>
        <vt:i4>5</vt:i4>
      </vt:variant>
      <vt:variant>
        <vt:lpwstr>http://www.newsday.com/topics/Alcoholism</vt:lpwstr>
      </vt:variant>
      <vt:variant>
        <vt:lpwstr/>
      </vt:variant>
      <vt:variant>
        <vt:i4>2228227</vt:i4>
      </vt:variant>
      <vt:variant>
        <vt:i4>105</vt:i4>
      </vt:variant>
      <vt:variant>
        <vt:i4>0</vt:i4>
      </vt:variant>
      <vt:variant>
        <vt:i4>5</vt:i4>
      </vt:variant>
      <vt:variant>
        <vt:lpwstr>http://www.newsday.com/topics/Long_Island%2C_NY</vt:lpwstr>
      </vt:variant>
      <vt:variant>
        <vt:lpwstr/>
      </vt:variant>
      <vt:variant>
        <vt:i4>5963867</vt:i4>
      </vt:variant>
      <vt:variant>
        <vt:i4>102</vt:i4>
      </vt:variant>
      <vt:variant>
        <vt:i4>0</vt:i4>
      </vt:variant>
      <vt:variant>
        <vt:i4>5</vt:i4>
      </vt:variant>
      <vt:variant>
        <vt:lpwstr>http://www.newsday.com/topics/Smithtown%2C_NY</vt:lpwstr>
      </vt:variant>
      <vt:variant>
        <vt:lpwstr/>
      </vt:variant>
      <vt:variant>
        <vt:i4>1638443</vt:i4>
      </vt:variant>
      <vt:variant>
        <vt:i4>99</vt:i4>
      </vt:variant>
      <vt:variant>
        <vt:i4>0</vt:i4>
      </vt:variant>
      <vt:variant>
        <vt:i4>5</vt:i4>
      </vt:variant>
      <vt:variant>
        <vt:lpwstr>http://www.newsday.com/topics/Stony_Brook%2C_NY</vt:lpwstr>
      </vt:variant>
      <vt:variant>
        <vt:lpwstr/>
      </vt:variant>
      <vt:variant>
        <vt:i4>2424935</vt:i4>
      </vt:variant>
      <vt:variant>
        <vt:i4>96</vt:i4>
      </vt:variant>
      <vt:variant>
        <vt:i4>0</vt:i4>
      </vt:variant>
      <vt:variant>
        <vt:i4>5</vt:i4>
      </vt:variant>
      <vt:variant>
        <vt:lpwstr>http://www.newsday.com/topics/Suffolk_County%2C_NY</vt:lpwstr>
      </vt:variant>
      <vt:variant>
        <vt:lpwstr/>
      </vt:variant>
      <vt:variant>
        <vt:i4>2424935</vt:i4>
      </vt:variant>
      <vt:variant>
        <vt:i4>93</vt:i4>
      </vt:variant>
      <vt:variant>
        <vt:i4>0</vt:i4>
      </vt:variant>
      <vt:variant>
        <vt:i4>5</vt:i4>
      </vt:variant>
      <vt:variant>
        <vt:lpwstr>http://www.newsday.com/topics/Suffolk_County%2C_NY</vt:lpwstr>
      </vt:variant>
      <vt:variant>
        <vt:lpwstr/>
      </vt:variant>
      <vt:variant>
        <vt:i4>2228227</vt:i4>
      </vt:variant>
      <vt:variant>
        <vt:i4>90</vt:i4>
      </vt:variant>
      <vt:variant>
        <vt:i4>0</vt:i4>
      </vt:variant>
      <vt:variant>
        <vt:i4>5</vt:i4>
      </vt:variant>
      <vt:variant>
        <vt:lpwstr>http://www.newsday.com/topics/Long_Island%2C_NY</vt:lpwstr>
      </vt:variant>
      <vt:variant>
        <vt:lpwstr/>
      </vt:variant>
      <vt:variant>
        <vt:i4>4456543</vt:i4>
      </vt:variant>
      <vt:variant>
        <vt:i4>87</vt:i4>
      </vt:variant>
      <vt:variant>
        <vt:i4>0</vt:i4>
      </vt:variant>
      <vt:variant>
        <vt:i4>5</vt:i4>
      </vt:variant>
      <vt:variant>
        <vt:lpwstr>http://www.newsday.com/topics/Riverhead%2C_NY</vt:lpwstr>
      </vt:variant>
      <vt:variant>
        <vt:lpwstr/>
      </vt:variant>
      <vt:variant>
        <vt:i4>2424935</vt:i4>
      </vt:variant>
      <vt:variant>
        <vt:i4>84</vt:i4>
      </vt:variant>
      <vt:variant>
        <vt:i4>0</vt:i4>
      </vt:variant>
      <vt:variant>
        <vt:i4>5</vt:i4>
      </vt:variant>
      <vt:variant>
        <vt:lpwstr>http://www.newsday.com/topics/Suffolk_County%2C_NY</vt:lpwstr>
      </vt:variant>
      <vt:variant>
        <vt:lpwstr/>
      </vt:variant>
      <vt:variant>
        <vt:i4>6422557</vt:i4>
      </vt:variant>
      <vt:variant>
        <vt:i4>81</vt:i4>
      </vt:variant>
      <vt:variant>
        <vt:i4>0</vt:i4>
      </vt:variant>
      <vt:variant>
        <vt:i4>5</vt:i4>
      </vt:variant>
      <vt:variant>
        <vt:lpwstr>http://www.newsday.com/topics/Thomas_Spota</vt:lpwstr>
      </vt:variant>
      <vt:variant>
        <vt:lpwstr/>
      </vt:variant>
      <vt:variant>
        <vt:i4>3342393</vt:i4>
      </vt:variant>
      <vt:variant>
        <vt:i4>78</vt:i4>
      </vt:variant>
      <vt:variant>
        <vt:i4>0</vt:i4>
      </vt:variant>
      <vt:variant>
        <vt:i4>5</vt:i4>
      </vt:variant>
      <vt:variant>
        <vt:lpwstr>http://www.newsday.com/topics/Rocky_Point</vt:lpwstr>
      </vt:variant>
      <vt:variant>
        <vt:lpwstr/>
      </vt:variant>
      <vt:variant>
        <vt:i4>7340050</vt:i4>
      </vt:variant>
      <vt:variant>
        <vt:i4>75</vt:i4>
      </vt:variant>
      <vt:variant>
        <vt:i4>0</vt:i4>
      </vt:variant>
      <vt:variant>
        <vt:i4>5</vt:i4>
      </vt:variant>
      <vt:variant>
        <vt:lpwstr>http://www.newsday.com/topics/Wading_River</vt:lpwstr>
      </vt:variant>
      <vt:variant>
        <vt:lpwstr/>
      </vt:variant>
      <vt:variant>
        <vt:i4>7733340</vt:i4>
      </vt:variant>
      <vt:variant>
        <vt:i4>72</vt:i4>
      </vt:variant>
      <vt:variant>
        <vt:i4>0</vt:i4>
      </vt:variant>
      <vt:variant>
        <vt:i4>5</vt:i4>
      </vt:variant>
      <vt:variant>
        <vt:lpwstr>http://www.newsday.com/topics/Halloween</vt:lpwstr>
      </vt:variant>
      <vt:variant>
        <vt:lpwstr/>
      </vt:variant>
      <vt:variant>
        <vt:i4>655383</vt:i4>
      </vt:variant>
      <vt:variant>
        <vt:i4>69</vt:i4>
      </vt:variant>
      <vt:variant>
        <vt:i4>0</vt:i4>
      </vt:variant>
      <vt:variant>
        <vt:i4>5</vt:i4>
      </vt:variant>
      <vt:variant>
        <vt:lpwstr>http://www.newsday.com/topics/Long_Island</vt:lpwstr>
      </vt:variant>
      <vt:variant>
        <vt:lpwstr/>
      </vt:variant>
      <vt:variant>
        <vt:i4>5963867</vt:i4>
      </vt:variant>
      <vt:variant>
        <vt:i4>66</vt:i4>
      </vt:variant>
      <vt:variant>
        <vt:i4>0</vt:i4>
      </vt:variant>
      <vt:variant>
        <vt:i4>5</vt:i4>
      </vt:variant>
      <vt:variant>
        <vt:lpwstr>http://www.newsday.com/topics/Smithtown%2C_NY</vt:lpwstr>
      </vt:variant>
      <vt:variant>
        <vt:lpwstr/>
      </vt:variant>
      <vt:variant>
        <vt:i4>65594</vt:i4>
      </vt:variant>
      <vt:variant>
        <vt:i4>63</vt:i4>
      </vt:variant>
      <vt:variant>
        <vt:i4>0</vt:i4>
      </vt:variant>
      <vt:variant>
        <vt:i4>5</vt:i4>
      </vt:variant>
      <vt:variant>
        <vt:lpwstr>http://www.newsday.com/topics/Drug_Enforcement_Administration</vt:lpwstr>
      </vt:variant>
      <vt:variant>
        <vt:lpwstr/>
      </vt:variant>
      <vt:variant>
        <vt:i4>2424935</vt:i4>
      </vt:variant>
      <vt:variant>
        <vt:i4>60</vt:i4>
      </vt:variant>
      <vt:variant>
        <vt:i4>0</vt:i4>
      </vt:variant>
      <vt:variant>
        <vt:i4>5</vt:i4>
      </vt:variant>
      <vt:variant>
        <vt:lpwstr>http://www.newsday.com/topics/Suffolk_County%2C_NY</vt:lpwstr>
      </vt:variant>
      <vt:variant>
        <vt:lpwstr/>
      </vt:variant>
      <vt:variant>
        <vt:i4>4456563</vt:i4>
      </vt:variant>
      <vt:variant>
        <vt:i4>57</vt:i4>
      </vt:variant>
      <vt:variant>
        <vt:i4>0</vt:i4>
      </vt:variant>
      <vt:variant>
        <vt:i4>5</vt:i4>
      </vt:variant>
      <vt:variant>
        <vt:lpwstr>http://www.newsday.com/topics/Nassau_County%2C_NY</vt:lpwstr>
      </vt:variant>
      <vt:variant>
        <vt:lpwstr/>
      </vt:variant>
      <vt:variant>
        <vt:i4>458820</vt:i4>
      </vt:variant>
      <vt:variant>
        <vt:i4>54</vt:i4>
      </vt:variant>
      <vt:variant>
        <vt:i4>0</vt:i4>
      </vt:variant>
      <vt:variant>
        <vt:i4>5</vt:i4>
      </vt:variant>
      <vt:variant>
        <vt:lpwstr>http://www.newsday.com/topics/East_Northport%2C_NY</vt:lpwstr>
      </vt:variant>
      <vt:variant>
        <vt:lpwstr/>
      </vt:variant>
      <vt:variant>
        <vt:i4>5767239</vt:i4>
      </vt:variant>
      <vt:variant>
        <vt:i4>51</vt:i4>
      </vt:variant>
      <vt:variant>
        <vt:i4>0</vt:i4>
      </vt:variant>
      <vt:variant>
        <vt:i4>5</vt:i4>
      </vt:variant>
      <vt:variant>
        <vt:lpwstr>http://www.newsday.com/topics/Northport%2C_NY</vt:lpwstr>
      </vt:variant>
      <vt:variant>
        <vt:lpwstr/>
      </vt:variant>
      <vt:variant>
        <vt:i4>2228227</vt:i4>
      </vt:variant>
      <vt:variant>
        <vt:i4>48</vt:i4>
      </vt:variant>
      <vt:variant>
        <vt:i4>0</vt:i4>
      </vt:variant>
      <vt:variant>
        <vt:i4>5</vt:i4>
      </vt:variant>
      <vt:variant>
        <vt:lpwstr>http://www.newsday.com/topics/Long_Island%2C_NY</vt:lpwstr>
      </vt:variant>
      <vt:variant>
        <vt:lpwstr/>
      </vt:variant>
      <vt:variant>
        <vt:i4>2818102</vt:i4>
      </vt:variant>
      <vt:variant>
        <vt:i4>45</vt:i4>
      </vt:variant>
      <vt:variant>
        <vt:i4>0</vt:i4>
      </vt:variant>
      <vt:variant>
        <vt:i4>5</vt:i4>
      </vt:variant>
      <vt:variant>
        <vt:lpwstr>http://www.newsday.com/topics/Farmingdale%2C_NY</vt:lpwstr>
      </vt:variant>
      <vt:variant>
        <vt:lpwstr/>
      </vt:variant>
      <vt:variant>
        <vt:i4>983163</vt:i4>
      </vt:variant>
      <vt:variant>
        <vt:i4>42</vt:i4>
      </vt:variant>
      <vt:variant>
        <vt:i4>0</vt:i4>
      </vt:variant>
      <vt:variant>
        <vt:i4>5</vt:i4>
      </vt:variant>
      <vt:variant>
        <vt:lpwstr>http://www.newsday.com/topics/Massapequa%2C_NY</vt:lpwstr>
      </vt:variant>
      <vt:variant>
        <vt:lpwstr/>
      </vt:variant>
      <vt:variant>
        <vt:i4>5701758</vt:i4>
      </vt:variant>
      <vt:variant>
        <vt:i4>39</vt:i4>
      </vt:variant>
      <vt:variant>
        <vt:i4>0</vt:i4>
      </vt:variant>
      <vt:variant>
        <vt:i4>5</vt:i4>
      </vt:variant>
      <vt:variant>
        <vt:lpwstr>http://www.surgeongeneral.gov/topics/underagedrinking</vt:lpwstr>
      </vt:variant>
      <vt:variant>
        <vt:lpwstr/>
      </vt:variant>
      <vt:variant>
        <vt:i4>65614</vt:i4>
      </vt:variant>
      <vt:variant>
        <vt:i4>36</vt:i4>
      </vt:variant>
      <vt:variant>
        <vt:i4>0</vt:i4>
      </vt:variant>
      <vt:variant>
        <vt:i4>5</vt:i4>
      </vt:variant>
      <vt:variant>
        <vt:lpwstr>http://www.newsday.com/topics/California</vt:lpwstr>
      </vt:variant>
      <vt:variant>
        <vt:lpwstr/>
      </vt:variant>
      <vt:variant>
        <vt:i4>917522</vt:i4>
      </vt:variant>
      <vt:variant>
        <vt:i4>33</vt:i4>
      </vt:variant>
      <vt:variant>
        <vt:i4>0</vt:i4>
      </vt:variant>
      <vt:variant>
        <vt:i4>5</vt:i4>
      </vt:variant>
      <vt:variant>
        <vt:lpwstr>http://www.newsday.com/topics/Columbia_University</vt:lpwstr>
      </vt:variant>
      <vt:variant>
        <vt:lpwstr/>
      </vt:variant>
      <vt:variant>
        <vt:i4>7667780</vt:i4>
      </vt:variant>
      <vt:variant>
        <vt:i4>30</vt:i4>
      </vt:variant>
      <vt:variant>
        <vt:i4>0</vt:i4>
      </vt:variant>
      <vt:variant>
        <vt:i4>5</vt:i4>
      </vt:variant>
      <vt:variant>
        <vt:lpwstr>http://www.newsday.com/topics/Manhattan</vt:lpwstr>
      </vt:variant>
      <vt:variant>
        <vt:lpwstr/>
      </vt:variant>
      <vt:variant>
        <vt:i4>1048603</vt:i4>
      </vt:variant>
      <vt:variant>
        <vt:i4>27</vt:i4>
      </vt:variant>
      <vt:variant>
        <vt:i4>0</vt:i4>
      </vt:variant>
      <vt:variant>
        <vt:i4>5</vt:i4>
      </vt:variant>
      <vt:variant>
        <vt:lpwstr>http://www.newsday.com/topics/Gossip_Girl</vt:lpwstr>
      </vt:variant>
      <vt:variant>
        <vt:lpwstr/>
      </vt:variant>
      <vt:variant>
        <vt:i4>65571</vt:i4>
      </vt:variant>
      <vt:variant>
        <vt:i4>24</vt:i4>
      </vt:variant>
      <vt:variant>
        <vt:i4>0</vt:i4>
      </vt:variant>
      <vt:variant>
        <vt:i4>5</vt:i4>
      </vt:variant>
      <vt:variant>
        <vt:lpwstr>http://www.google.com/imgres?imgurl=http://upload.wikimedia.org/wikipedia/commons/thumb/0/0c/Nikki_Blonsky_LF.JPG/220px-Nikki_Blonsky_LF.JPG&amp;imgrefurl=http://en.wikipedia.org/wiki/Nikki_Blonsky&amp;h=334&amp;w=220&amp;sz=16&amp;tbnid=-PdF1N_vv-zcIM:&amp;tbnh=93&amp;tbnw=61&amp;prev=/search?q=nikki+blonsky&amp;tbm=isch&amp;tbo=u&amp;zoom=1&amp;q=nikki+blonsky&amp;docid=kDdh94fK9lCBWM&amp;hl=en&amp;sa=X&amp;ei=qjBqTvvSBaPb0QH_45ChBQ&amp;sqi=2&amp;ved=0CDwQ9QEwAg&amp;dur=716</vt:lpwstr>
      </vt:variant>
      <vt:variant>
        <vt:lpwstr/>
      </vt:variant>
      <vt:variant>
        <vt:i4>917551</vt:i4>
      </vt:variant>
      <vt:variant>
        <vt:i4>21</vt:i4>
      </vt:variant>
      <vt:variant>
        <vt:i4>0</vt:i4>
      </vt:variant>
      <vt:variant>
        <vt:i4>5</vt:i4>
      </vt:variant>
      <vt:variant>
        <vt:lpwstr>http://www.google.com/imgres?imgurl=http://img2.timeinc.net/people/i/2006/celebdatabase/willsmith/will_smith1_300_400.jpg&amp;imgrefurl=http://www.people.com/people/will_smith&amp;h=400&amp;w=300&amp;sz=27&amp;tbnid=h0THU3SJg9q2RM:&amp;tbnh=95&amp;tbnw=71&amp;prev=/search?q=will+smith&amp;tbm=isch&amp;tbo=u&amp;zoom=1&amp;q=will+smith&amp;docid=5GzN2PdyOxXk0M&amp;hl=en&amp;sa=X&amp;ei=7S9qTsviCafn0QHP17ybBQ&amp;sqi=2&amp;ved=0CE8Q9QEwBw&amp;dur=681</vt:lpwstr>
      </vt:variant>
      <vt:variant>
        <vt:lpwstr/>
      </vt:variant>
      <vt:variant>
        <vt:i4>2097221</vt:i4>
      </vt:variant>
      <vt:variant>
        <vt:i4>18</vt:i4>
      </vt:variant>
      <vt:variant>
        <vt:i4>0</vt:i4>
      </vt:variant>
      <vt:variant>
        <vt:i4>5</vt:i4>
      </vt:variant>
      <vt:variant>
        <vt:lpwstr>http://www.google.com/imgres?q=pictures+cameron+diaz&amp;hl=en&amp;biw=1172&amp;bih=760&amp;tbm=isch&amp;tbnid=6nqL_Ao0q9bBZM:&amp;imgrefurl=http://cartermatt.com/4751/cameron-diaz-and-jennifer-lopez-get-along-just-fine/&amp;docid=4g0ogn_GxXtxMM&amp;w=303&amp;h=404&amp;ei=ji1qTsOHHqXm0QGkiNTaBA&amp;zoom=1</vt:lpwstr>
      </vt:variant>
      <vt:variant>
        <vt:lpwstr/>
      </vt:variant>
      <vt:variant>
        <vt:i4>6291458</vt:i4>
      </vt:variant>
      <vt:variant>
        <vt:i4>15</vt:i4>
      </vt:variant>
      <vt:variant>
        <vt:i4>0</vt:i4>
      </vt:variant>
      <vt:variant>
        <vt:i4>5</vt:i4>
      </vt:variant>
      <vt:variant>
        <vt:lpwstr>http://www.google.com/imgres?q=pictures+taylor+lautner&amp;hl=en&amp;biw=1172&amp;bih=760&amp;tbm=isch&amp;tbnid=1OhO1btbCxkrfM:&amp;imgrefurl=http://www.people.com/people/taylor_lautner&amp;docid=ZM_-b_sXON5YaM&amp;w=300&amp;h=400&amp;ei=YC1qTuraK-zE0AGRxqHtBA&amp;zoom=1</vt:lpwstr>
      </vt:variant>
      <vt:variant>
        <vt:lpwstr/>
      </vt:variant>
      <vt:variant>
        <vt:i4>3145739</vt:i4>
      </vt:variant>
      <vt:variant>
        <vt:i4>12</vt:i4>
      </vt:variant>
      <vt:variant>
        <vt:i4>0</vt:i4>
      </vt:variant>
      <vt:variant>
        <vt:i4>5</vt:i4>
      </vt:variant>
      <vt:variant>
        <vt:lpwstr>http://www.google.com/imgres?q=pictures+of+mercedes+from+glee&amp;hl=en&amp;biw=1172&amp;bih=760&amp;tbm=isch&amp;tbnid=KCeIbmUNU0GXBM:&amp;imgrefurl=http://www.screened.com/mercedes-jones/15-3949/all-images/132-2343624/9a993497bb67da2d6cf165737e204/131-333419/&amp;docid=YzFOzW7Iqf3ryM&amp;w=597&amp;h=498&amp;ei=NixqTtXBHujk0QGunIDXBA&amp;zoom=1&amp;iact=rc&amp;dur=116&amp;page=1&amp;tbnh=121&amp;tbnw=145&amp;start=0&amp;ndsp=23&amp;ved=1t:429,r:17,s:0&amp;tx=88&amp;ty=75</vt:lpwstr>
      </vt:variant>
      <vt:variant>
        <vt:lpwstr/>
      </vt:variant>
      <vt:variant>
        <vt:i4>2359399</vt:i4>
      </vt:variant>
      <vt:variant>
        <vt:i4>9</vt:i4>
      </vt:variant>
      <vt:variant>
        <vt:i4>0</vt:i4>
      </vt:variant>
      <vt:variant>
        <vt:i4>5</vt:i4>
      </vt:variant>
      <vt:variant>
        <vt:lpwstr>http://www.google.com/imgres?imgurl=http://wwwimage.cbs.com/cms/files/images/web_assets/primetime/mike_and_molly/bios/billy.jpg&amp;imgrefurl=http://www.cbs.com/primetime/mike_and_molly/cast/billy-gardell/&amp;h=300&amp;w=245&amp;sz=33&amp;tbnid=rQqCvJeubs3X1M:&amp;tbnh=186&amp;tbnw=151&amp;prev=/search?q=billy+Gardell+pics&amp;tbm=isch&amp;tbo=u&amp;zoom=1&amp;q=billy+Gardell+pics&amp;docid=PTPgEjPc-CAX3M&amp;hl=en&amp;sa=X&amp;ei=rytqTsTfFeni0QGlwoH7BA&amp;ved=0CBoQ9QEwAA&amp;dur=1970</vt:lpwstr>
      </vt:variant>
      <vt:variant>
        <vt:lpwstr/>
      </vt:variant>
      <vt:variant>
        <vt:i4>7077908</vt:i4>
      </vt:variant>
      <vt:variant>
        <vt:i4>6</vt:i4>
      </vt:variant>
      <vt:variant>
        <vt:i4>0</vt:i4>
      </vt:variant>
      <vt:variant>
        <vt:i4>5</vt:i4>
      </vt:variant>
      <vt:variant>
        <vt:lpwstr>http://www.google.com/imgres?imgurl=http://www.lugaluda.com/wp-content/uploads/2009/09/matt-damon.jpeg&amp;imgrefurl=http://www.lugaluda.com/matt-damon-dead-matt-damon-died-is-matt-damon-dead/&amp;h=384&amp;w=300&amp;sz=27&amp;tbnid=x3Q6rkrsTJz6qM:&amp;tbnh=91&amp;tbnw=71&amp;prev=/search?q=matt+damon&amp;tbm=isch&amp;tbo=u&amp;zoom=1&amp;q=matt+damon&amp;docid=kFv_JWBceZl3uM&amp;hl=en&amp;sa=X&amp;ei=MitqTuOLL6Hh0QHOvZiCBQ&amp;sqi=2&amp;ved=0CFAQ9QEwBw&amp;dur=651</vt:lpwstr>
      </vt:variant>
      <vt:variant>
        <vt:lpwstr/>
      </vt:variant>
      <vt:variant>
        <vt:i4>3014670</vt:i4>
      </vt:variant>
      <vt:variant>
        <vt:i4>3</vt:i4>
      </vt:variant>
      <vt:variant>
        <vt:i4>0</vt:i4>
      </vt:variant>
      <vt:variant>
        <vt:i4>5</vt:i4>
      </vt:variant>
      <vt:variant>
        <vt:lpwstr>http://www.google.com/imgres?imgurl=http://1.bp.blogspot.com/-92noTv6vmSg/TVZ32kcGbPI/AAAAAAAAAFQ/C0-PfrD-0L8/s1600/selena-gomez-ethnicity.jpg&amp;imgrefurl=http://selenagomezs.blogspot.com/&amp;h=500&amp;w=333&amp;sz=74&amp;tbnid=E4FtTj2YFXZXIM:&amp;tbnh=186&amp;tbnw=123&amp;prev=/search?q=pics+of+selena+gomez&amp;tbm=isch&amp;tbo=u&amp;zoom=1&amp;q=pics+of+selena+gomez&amp;docid=P4KY9jlN1sxJ9M&amp;hl=en&amp;sa=X&amp;ei=dSpqTt_7N4nL0QGCs4HiBA&amp;sqi=2&amp;ved=0CCIQ9QEwAA&amp;dur=7117</vt:lpwstr>
      </vt:variant>
      <vt:variant>
        <vt:lpwstr/>
      </vt:variant>
      <vt:variant>
        <vt:i4>3997705</vt:i4>
      </vt:variant>
      <vt:variant>
        <vt:i4>0</vt:i4>
      </vt:variant>
      <vt:variant>
        <vt:i4>0</vt:i4>
      </vt:variant>
      <vt:variant>
        <vt:i4>5</vt:i4>
      </vt:variant>
      <vt:variant>
        <vt:lpwstr>http://www.google.com/imgres?imgurl=http://justinbieber.info/img/justin.jpg&amp;imgrefurl=http://justinbieber.info/justin-bieber-pictures&amp;h=428&amp;w=450&amp;sz=51&amp;tbnid=G5iMyLeO8dTQCM:&amp;tbnh=97&amp;tbnw=102&amp;prev=/search?q=pics+of+justin+bieber&amp;tbm=isch&amp;tbo=u&amp;zoom=1&amp;q=pics+of+justin+bieber&amp;docid=-QrjMs1aVzCBUM&amp;hl=en&amp;sa=X&amp;ei=VSpqTtCjDafD0AH58oj7BA&amp;sqi=2&amp;ved=0CCkQ9QEwAg&amp;dur=1337</vt:lpwstr>
      </vt:variant>
      <vt:variant>
        <vt:lpwstr/>
      </vt:variant>
      <vt:variant>
        <vt:i4>3997705</vt:i4>
      </vt:variant>
      <vt:variant>
        <vt:i4>16802</vt:i4>
      </vt:variant>
      <vt:variant>
        <vt:i4>1029</vt:i4>
      </vt:variant>
      <vt:variant>
        <vt:i4>4</vt:i4>
      </vt:variant>
      <vt:variant>
        <vt:lpwstr>http://www.google.com/imgres?imgurl=http://justinbieber.info/img/justin.jpg&amp;imgrefurl=http://justinbieber.info/justin-bieber-pictures&amp;h=428&amp;w=450&amp;sz=51&amp;tbnid=G5iMyLeO8dTQCM:&amp;tbnh=97&amp;tbnw=102&amp;prev=/search?q=pics+of+justin+bieber&amp;tbm=isch&amp;tbo=u&amp;zoom=1&amp;q=pics+of+justin+bieber&amp;docid=-QrjMs1aVzCBUM&amp;hl=en&amp;sa=X&amp;ei=VSpqTtCjDafD0AH58oj7BA&amp;sqi=2&amp;ved=0CCkQ9QEwAg&amp;dur=1337</vt:lpwstr>
      </vt:variant>
      <vt:variant>
        <vt:lpwstr/>
      </vt:variant>
      <vt:variant>
        <vt:i4>3014670</vt:i4>
      </vt:variant>
      <vt:variant>
        <vt:i4>17249</vt:i4>
      </vt:variant>
      <vt:variant>
        <vt:i4>1030</vt:i4>
      </vt:variant>
      <vt:variant>
        <vt:i4>4</vt:i4>
      </vt:variant>
      <vt:variant>
        <vt:lpwstr>http://www.google.com/imgres?imgurl=http://1.bp.blogspot.com/-92noTv6vmSg/TVZ32kcGbPI/AAAAAAAAAFQ/C0-PfrD-0L8/s1600/selena-gomez-ethnicity.jpg&amp;imgrefurl=http://selenagomezs.blogspot.com/&amp;h=500&amp;w=333&amp;sz=74&amp;tbnid=E4FtTj2YFXZXIM:&amp;tbnh=186&amp;tbnw=123&amp;prev=/search?q=pics+of+selena+gomez&amp;tbm=isch&amp;tbo=u&amp;zoom=1&amp;q=pics+of+selena+gomez&amp;docid=P4KY9jlN1sxJ9M&amp;hl=en&amp;sa=X&amp;ei=dSpqTt_7N4nL0QGCs4HiBA&amp;sqi=2&amp;ved=0CCIQ9QEwAA&amp;dur=7117</vt:lpwstr>
      </vt:variant>
      <vt:variant>
        <vt:lpwstr/>
      </vt:variant>
      <vt:variant>
        <vt:i4>7077908</vt:i4>
      </vt:variant>
      <vt:variant>
        <vt:i4>17692</vt:i4>
      </vt:variant>
      <vt:variant>
        <vt:i4>1032</vt:i4>
      </vt:variant>
      <vt:variant>
        <vt:i4>4</vt:i4>
      </vt:variant>
      <vt:variant>
        <vt:lpwstr>http://www.google.com/imgres?imgurl=http://www.lugaluda.com/wp-content/uploads/2009/09/matt-damon.jpeg&amp;imgrefurl=http://www.lugaluda.com/matt-damon-dead-matt-damon-died-is-matt-damon-dead/&amp;h=384&amp;w=300&amp;sz=27&amp;tbnid=x3Q6rkrsTJz6qM:&amp;tbnh=91&amp;tbnw=71&amp;prev=/search?q=matt+damon&amp;tbm=isch&amp;tbo=u&amp;zoom=1&amp;q=matt+damon&amp;docid=kFv_JWBceZl3uM&amp;hl=en&amp;sa=X&amp;ei=MitqTuOLL6Hh0QHOvZiCBQ&amp;sqi=2&amp;ved=0CFAQ9QEwBw&amp;dur=651</vt:lpwstr>
      </vt:variant>
      <vt:variant>
        <vt:lpwstr/>
      </vt:variant>
      <vt:variant>
        <vt:i4>2359399</vt:i4>
      </vt:variant>
      <vt:variant>
        <vt:i4>18147</vt:i4>
      </vt:variant>
      <vt:variant>
        <vt:i4>1034</vt:i4>
      </vt:variant>
      <vt:variant>
        <vt:i4>4</vt:i4>
      </vt:variant>
      <vt:variant>
        <vt:lpwstr>http://www.google.com/imgres?imgurl=http://wwwimage.cbs.com/cms/files/images/web_assets/primetime/mike_and_molly/bios/billy.jpg&amp;imgrefurl=http://www.cbs.com/primetime/mike_and_molly/cast/billy-gardell/&amp;h=300&amp;w=245&amp;sz=33&amp;tbnid=rQqCvJeubs3X1M:&amp;tbnh=186&amp;tbnw=151&amp;prev=/search?q=billy+Gardell+pics&amp;tbm=isch&amp;tbo=u&amp;zoom=1&amp;q=billy+Gardell+pics&amp;docid=PTPgEjPc-CAX3M&amp;hl=en&amp;sa=X&amp;ei=rytqTsTfFeni0QGlwoH7BA&amp;ved=0CBoQ9QEwAA&amp;dur=1970</vt:lpwstr>
      </vt:variant>
      <vt:variant>
        <vt:lpwstr/>
      </vt:variant>
      <vt:variant>
        <vt:i4>3145739</vt:i4>
      </vt:variant>
      <vt:variant>
        <vt:i4>18574</vt:i4>
      </vt:variant>
      <vt:variant>
        <vt:i4>1035</vt:i4>
      </vt:variant>
      <vt:variant>
        <vt:i4>4</vt:i4>
      </vt:variant>
      <vt:variant>
        <vt:lpwstr>http://www.google.com/imgres?q=pictures+of+mercedes+from+glee&amp;hl=en&amp;biw=1172&amp;bih=760&amp;tbm=isch&amp;tbnid=KCeIbmUNU0GXBM:&amp;imgrefurl=http://www.screened.com/mercedes-jones/15-3949/all-images/132-2343624/9a993497bb67da2d6cf165737e204/131-333419/&amp;docid=YzFOzW7Iqf3ryM&amp;w=597&amp;h=498&amp;ei=NixqTtXBHujk0QGunIDXBA&amp;zoom=1&amp;iact=rc&amp;dur=116&amp;page=1&amp;tbnh=121&amp;tbnw=145&amp;start=0&amp;ndsp=23&amp;ved=1t:429,r:17,s:0&amp;tx=88&amp;ty=75</vt:lpwstr>
      </vt:variant>
      <vt:variant>
        <vt:lpwstr/>
      </vt:variant>
      <vt:variant>
        <vt:i4>6291458</vt:i4>
      </vt:variant>
      <vt:variant>
        <vt:i4>18834</vt:i4>
      </vt:variant>
      <vt:variant>
        <vt:i4>1036</vt:i4>
      </vt:variant>
      <vt:variant>
        <vt:i4>4</vt:i4>
      </vt:variant>
      <vt:variant>
        <vt:lpwstr>http://www.google.com/imgres?q=pictures+taylor+lautner&amp;hl=en&amp;biw=1172&amp;bih=760&amp;tbm=isch&amp;tbnid=1OhO1btbCxkrfM:&amp;imgrefurl=http://www.people.com/people/taylor_lautner&amp;docid=ZM_-b_sXON5YaM&amp;w=300&amp;h=400&amp;ei=YC1qTuraK-zE0AGRxqHtBA&amp;zoom=1</vt:lpwstr>
      </vt:variant>
      <vt:variant>
        <vt:lpwstr/>
      </vt:variant>
      <vt:variant>
        <vt:i4>2097221</vt:i4>
      </vt:variant>
      <vt:variant>
        <vt:i4>19129</vt:i4>
      </vt:variant>
      <vt:variant>
        <vt:i4>1037</vt:i4>
      </vt:variant>
      <vt:variant>
        <vt:i4>4</vt:i4>
      </vt:variant>
      <vt:variant>
        <vt:lpwstr>http://www.google.com/imgres?q=pictures+cameron+diaz&amp;hl=en&amp;biw=1172&amp;bih=760&amp;tbm=isch&amp;tbnid=6nqL_Ao0q9bBZM:&amp;imgrefurl=http://cartermatt.com/4751/cameron-diaz-and-jennifer-lopez-get-along-just-fine/&amp;docid=4g0ogn_GxXtxMM&amp;w=303&amp;h=404&amp;ei=ji1qTsOHHqXm0QGkiNTaBA&amp;zoom=1</vt:lpwstr>
      </vt:variant>
      <vt:variant>
        <vt:lpwstr/>
      </vt:variant>
      <vt:variant>
        <vt:i4>917551</vt:i4>
      </vt:variant>
      <vt:variant>
        <vt:i4>19539</vt:i4>
      </vt:variant>
      <vt:variant>
        <vt:i4>1038</vt:i4>
      </vt:variant>
      <vt:variant>
        <vt:i4>4</vt:i4>
      </vt:variant>
      <vt:variant>
        <vt:lpwstr>http://www.google.com/imgres?imgurl=http://img2.timeinc.net/people/i/2006/celebdatabase/willsmith/will_smith1_300_400.jpg&amp;imgrefurl=http://www.people.com/people/will_smith&amp;h=400&amp;w=300&amp;sz=27&amp;tbnid=h0THU3SJg9q2RM:&amp;tbnh=95&amp;tbnw=71&amp;prev=/search?q=will+smith&amp;tbm=isch&amp;tbo=u&amp;zoom=1&amp;q=will+smith&amp;docid=5GzN2PdyOxXk0M&amp;hl=en&amp;sa=X&amp;ei=7S9qTsviCafn0QHP17ybBQ&amp;sqi=2&amp;ved=0CE8Q9QEwBw&amp;dur=681</vt:lpwstr>
      </vt:variant>
      <vt:variant>
        <vt:lpwstr/>
      </vt:variant>
      <vt:variant>
        <vt:i4>65571</vt:i4>
      </vt:variant>
      <vt:variant>
        <vt:i4>19976</vt:i4>
      </vt:variant>
      <vt:variant>
        <vt:i4>1039</vt:i4>
      </vt:variant>
      <vt:variant>
        <vt:i4>4</vt:i4>
      </vt:variant>
      <vt:variant>
        <vt:lpwstr>http://www.google.com/imgres?imgurl=http://upload.wikimedia.org/wikipedia/commons/thumb/0/0c/Nikki_Blonsky_LF.JPG/220px-Nikki_Blonsky_LF.JPG&amp;imgrefurl=http://en.wikipedia.org/wiki/Nikki_Blonsky&amp;h=334&amp;w=220&amp;sz=16&amp;tbnid=-PdF1N_vv-zcIM:&amp;tbnh=93&amp;tbnw=61&amp;prev=/search?q=nikki+blonsky&amp;tbm=isch&amp;tbo=u&amp;zoom=1&amp;q=nikki+blonsky&amp;docid=kDdh94fK9lCBWM&amp;hl=en&amp;sa=X&amp;ei=qjBqTvvSBaPb0QH_45ChBQ&amp;sqi=2&amp;ved=0CDwQ9QEwAg&amp;dur=716</vt:lpwstr>
      </vt:variant>
      <vt:variant>
        <vt:lpwstr/>
      </vt:variant>
      <vt:variant>
        <vt:i4>4784181</vt:i4>
      </vt:variant>
      <vt:variant>
        <vt:i4>66410</vt:i4>
      </vt:variant>
      <vt:variant>
        <vt:i4>1042</vt:i4>
      </vt:variant>
      <vt:variant>
        <vt:i4>4</vt:i4>
      </vt:variant>
      <vt:variant>
        <vt:lpwstr>http://www.caranddriver.com/features/09q2/texting_while_driving_how_dangerous_is_it_-feature/gallery</vt:lpwstr>
      </vt:variant>
      <vt:variant>
        <vt:lpwstr/>
      </vt:variant>
      <vt:variant>
        <vt:i4>4784181</vt:i4>
      </vt:variant>
      <vt:variant>
        <vt:i4>69324</vt:i4>
      </vt:variant>
      <vt:variant>
        <vt:i4>1043</vt:i4>
      </vt:variant>
      <vt:variant>
        <vt:i4>4</vt:i4>
      </vt:variant>
      <vt:variant>
        <vt:lpwstr>http://www.caranddriver.com/features/09q2/texting_while_driving_how_dangerous_is_it_-feature/gallery</vt:lpwstr>
      </vt:variant>
      <vt:variant>
        <vt:lpwstr/>
      </vt:variant>
      <vt:variant>
        <vt:i4>4784181</vt:i4>
      </vt:variant>
      <vt:variant>
        <vt:i4>70947</vt:i4>
      </vt:variant>
      <vt:variant>
        <vt:i4>1044</vt:i4>
      </vt:variant>
      <vt:variant>
        <vt:i4>4</vt:i4>
      </vt:variant>
      <vt:variant>
        <vt:lpwstr>http://www.caranddriver.com/features/09q2/texting_while_driving_how_dangerous_is_it_-feature/gallery</vt:lpwstr>
      </vt:variant>
      <vt:variant>
        <vt:lpwstr/>
      </vt:variant>
      <vt:variant>
        <vt:i4>5963849</vt:i4>
      </vt:variant>
      <vt:variant>
        <vt:i4>75464</vt:i4>
      </vt:variant>
      <vt:variant>
        <vt:i4>1047</vt:i4>
      </vt:variant>
      <vt:variant>
        <vt:i4>4</vt:i4>
      </vt:variant>
      <vt:variant>
        <vt:lpwstr>http://www.passionate-experts.shell.com/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Area Project</dc:title>
  <dc:creator>Carrie</dc:creator>
  <cp:lastModifiedBy>Administrator</cp:lastModifiedBy>
  <cp:revision>2</cp:revision>
  <cp:lastPrinted>2014-11-18T21:07:00Z</cp:lastPrinted>
  <dcterms:created xsi:type="dcterms:W3CDTF">2015-02-03T16:10:00Z</dcterms:created>
  <dcterms:modified xsi:type="dcterms:W3CDTF">2015-02-03T16:10:00Z</dcterms:modified>
</cp:coreProperties>
</file>