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Default="000B0349" w:rsidP="000B0349">
      <w:pPr>
        <w:jc w:val="center"/>
      </w:pPr>
    </w:p>
    <w:p w:rsidR="000B0349" w:rsidRPr="000B0349" w:rsidRDefault="00F8048F" w:rsidP="000B0349">
      <w:pPr>
        <w:jc w:val="center"/>
        <w:rPr>
          <w:sz w:val="52"/>
          <w:szCs w:val="52"/>
        </w:rPr>
      </w:pPr>
      <w:r>
        <w:rPr>
          <w:sz w:val="52"/>
          <w:szCs w:val="52"/>
        </w:rPr>
        <w:t>Parent Overview</w:t>
      </w:r>
      <w:r w:rsidR="000B0349" w:rsidRPr="000B0349">
        <w:rPr>
          <w:sz w:val="52"/>
          <w:szCs w:val="52"/>
        </w:rPr>
        <w:t xml:space="preserve"> to Fifth Grade Mathematics</w:t>
      </w:r>
      <w:r w:rsidR="000B0349">
        <w:rPr>
          <w:sz w:val="52"/>
          <w:szCs w:val="52"/>
        </w:rPr>
        <w:t>:</w:t>
      </w:r>
    </w:p>
    <w:p w:rsidR="000B0349" w:rsidRDefault="00F8048F" w:rsidP="000B0349">
      <w:pPr>
        <w:jc w:val="center"/>
        <w:rPr>
          <w:sz w:val="52"/>
          <w:szCs w:val="52"/>
        </w:rPr>
      </w:pPr>
      <w:r>
        <w:rPr>
          <w:sz w:val="52"/>
          <w:szCs w:val="52"/>
        </w:rPr>
        <w:t>(</w:t>
      </w:r>
      <w:r w:rsidR="000B0349" w:rsidRPr="000B0349">
        <w:rPr>
          <w:sz w:val="52"/>
          <w:szCs w:val="52"/>
        </w:rPr>
        <w:t>Common Core</w:t>
      </w:r>
      <w:r>
        <w:rPr>
          <w:sz w:val="52"/>
          <w:szCs w:val="52"/>
        </w:rPr>
        <w:t>)</w:t>
      </w:r>
    </w:p>
    <w:p w:rsidR="000B0349" w:rsidRDefault="000B0349" w:rsidP="000B0349">
      <w:pPr>
        <w:jc w:val="center"/>
        <w:rPr>
          <w:sz w:val="52"/>
          <w:szCs w:val="52"/>
        </w:rPr>
      </w:pPr>
    </w:p>
    <w:p w:rsidR="000B0349" w:rsidRPr="00F8048F" w:rsidRDefault="00F8048F" w:rsidP="00F8048F">
      <w:pPr>
        <w:rPr>
          <w:sz w:val="22"/>
          <w:szCs w:val="22"/>
        </w:rPr>
      </w:pPr>
      <w:r>
        <w:rPr>
          <w:sz w:val="22"/>
          <w:szCs w:val="22"/>
        </w:rPr>
        <w:t>Parents: Please read this document and sign the last page. Please direct any questions to your child’s teacher. Thank you.</w:t>
      </w:r>
    </w:p>
    <w:p w:rsidR="000B0349" w:rsidRDefault="000B0349" w:rsidP="000B0349">
      <w:pPr>
        <w:jc w:val="center"/>
        <w:rPr>
          <w:sz w:val="52"/>
          <w:szCs w:val="52"/>
        </w:rPr>
      </w:pPr>
    </w:p>
    <w:p w:rsidR="000B0349" w:rsidRDefault="000B0349" w:rsidP="000B0349">
      <w:pPr>
        <w:jc w:val="center"/>
        <w:rPr>
          <w:sz w:val="52"/>
          <w:szCs w:val="52"/>
        </w:rPr>
      </w:pPr>
    </w:p>
    <w:p w:rsidR="000B0349" w:rsidRDefault="000B0349" w:rsidP="000B0349">
      <w:pPr>
        <w:jc w:val="center"/>
        <w:rPr>
          <w:sz w:val="52"/>
          <w:szCs w:val="52"/>
        </w:rPr>
      </w:pPr>
    </w:p>
    <w:p w:rsidR="000B0349" w:rsidRDefault="000B0349" w:rsidP="000B0349">
      <w:pPr>
        <w:jc w:val="center"/>
        <w:rPr>
          <w:sz w:val="52"/>
          <w:szCs w:val="52"/>
        </w:rPr>
      </w:pPr>
    </w:p>
    <w:p w:rsidR="000B0349" w:rsidRDefault="000B0349" w:rsidP="000B0349">
      <w:pPr>
        <w:jc w:val="center"/>
        <w:rPr>
          <w:sz w:val="52"/>
          <w:szCs w:val="52"/>
        </w:rPr>
      </w:pPr>
    </w:p>
    <w:p w:rsidR="000B0349" w:rsidRDefault="000B0349" w:rsidP="000B0349">
      <w:pPr>
        <w:jc w:val="center"/>
        <w:rPr>
          <w:sz w:val="52"/>
          <w:szCs w:val="52"/>
        </w:rPr>
      </w:pPr>
    </w:p>
    <w:p w:rsidR="000B0349" w:rsidRDefault="000B0349" w:rsidP="000B0349">
      <w:pPr>
        <w:jc w:val="center"/>
        <w:rPr>
          <w:sz w:val="52"/>
          <w:szCs w:val="52"/>
        </w:rPr>
      </w:pPr>
    </w:p>
    <w:p w:rsidR="00F8048F" w:rsidRDefault="00F8048F" w:rsidP="000B0349">
      <w:pPr>
        <w:rPr>
          <w:sz w:val="28"/>
          <w:szCs w:val="28"/>
        </w:rPr>
      </w:pPr>
    </w:p>
    <w:p w:rsidR="00F8048F" w:rsidRDefault="00F8048F" w:rsidP="000B0349">
      <w:pPr>
        <w:rPr>
          <w:sz w:val="28"/>
          <w:szCs w:val="28"/>
        </w:rPr>
      </w:pPr>
    </w:p>
    <w:p w:rsidR="00F8048F" w:rsidRDefault="00F8048F" w:rsidP="000B0349">
      <w:pPr>
        <w:rPr>
          <w:sz w:val="28"/>
          <w:szCs w:val="28"/>
        </w:rPr>
      </w:pPr>
    </w:p>
    <w:p w:rsidR="00F8048F" w:rsidRDefault="00F8048F" w:rsidP="000B0349">
      <w:pPr>
        <w:rPr>
          <w:sz w:val="28"/>
          <w:szCs w:val="28"/>
        </w:rPr>
      </w:pPr>
    </w:p>
    <w:p w:rsidR="004F0B37" w:rsidRDefault="004F0B37" w:rsidP="000B0349">
      <w:pPr>
        <w:rPr>
          <w:sz w:val="28"/>
          <w:szCs w:val="28"/>
        </w:rPr>
      </w:pPr>
    </w:p>
    <w:p w:rsidR="000B0349" w:rsidRDefault="000B0349" w:rsidP="000B0349">
      <w:pPr>
        <w:rPr>
          <w:sz w:val="28"/>
          <w:szCs w:val="28"/>
        </w:rPr>
      </w:pPr>
      <w:r>
        <w:rPr>
          <w:sz w:val="28"/>
          <w:szCs w:val="28"/>
        </w:rPr>
        <w:lastRenderedPageBreak/>
        <w:t>According to researchers, mathematics education in high-performing countries have indicated that in order to achieve high performance amongst our children, there needed to be a more focused and cohesive approach to mathematics education. This meant a total revamping of the content and strategies once utilized.</w:t>
      </w:r>
    </w:p>
    <w:p w:rsidR="000B0349" w:rsidRDefault="000B0349" w:rsidP="000B0349">
      <w:pPr>
        <w:rPr>
          <w:sz w:val="28"/>
          <w:szCs w:val="28"/>
        </w:rPr>
      </w:pPr>
    </w:p>
    <w:p w:rsidR="000B0349" w:rsidRDefault="000B0349" w:rsidP="000B0349">
      <w:pPr>
        <w:rPr>
          <w:sz w:val="28"/>
          <w:szCs w:val="28"/>
        </w:rPr>
      </w:pPr>
      <w:r>
        <w:rPr>
          <w:sz w:val="28"/>
          <w:szCs w:val="28"/>
        </w:rPr>
        <w:t>In order to achieve the goal of producing students with a stronger “math sense” and critical thinking skills</w:t>
      </w:r>
      <w:r w:rsidR="00672821">
        <w:rPr>
          <w:sz w:val="28"/>
          <w:szCs w:val="28"/>
        </w:rPr>
        <w:t xml:space="preserve">, the Common Core Curriculum was adopted by the State of </w:t>
      </w:r>
      <w:smartTag w:uri="urn:schemas-microsoft-com:office:smarttags" w:element="State">
        <w:smartTag w:uri="urn:schemas-microsoft-com:office:smarttags" w:element="place">
          <w:r w:rsidR="00672821">
            <w:rPr>
              <w:sz w:val="28"/>
              <w:szCs w:val="28"/>
            </w:rPr>
            <w:t>New York</w:t>
          </w:r>
        </w:smartTag>
      </w:smartTag>
      <w:r w:rsidR="00672821">
        <w:rPr>
          <w:sz w:val="28"/>
          <w:szCs w:val="28"/>
        </w:rPr>
        <w:t>.</w:t>
      </w:r>
    </w:p>
    <w:p w:rsidR="00672821" w:rsidRDefault="00672821" w:rsidP="000B0349">
      <w:pPr>
        <w:rPr>
          <w:sz w:val="28"/>
          <w:szCs w:val="28"/>
        </w:rPr>
      </w:pPr>
    </w:p>
    <w:p w:rsidR="00672821" w:rsidRDefault="00672821" w:rsidP="000B0349">
      <w:pPr>
        <w:rPr>
          <w:sz w:val="28"/>
          <w:szCs w:val="28"/>
        </w:rPr>
      </w:pPr>
      <w:r>
        <w:rPr>
          <w:sz w:val="28"/>
          <w:szCs w:val="28"/>
        </w:rPr>
        <w:t xml:space="preserve">Parents should understand that results will be gradual. Students will explore concepts more deeply, with the desired effect of a deeper understanding of these concepts. </w:t>
      </w:r>
    </w:p>
    <w:p w:rsidR="00A97ECF" w:rsidRDefault="00A97ECF" w:rsidP="000B0349">
      <w:pPr>
        <w:rPr>
          <w:sz w:val="28"/>
          <w:szCs w:val="28"/>
        </w:rPr>
      </w:pPr>
    </w:p>
    <w:p w:rsidR="00A97ECF" w:rsidRDefault="00A97ECF" w:rsidP="000B0349">
      <w:pPr>
        <w:rPr>
          <w:sz w:val="28"/>
          <w:szCs w:val="28"/>
        </w:rPr>
      </w:pPr>
      <w:r>
        <w:rPr>
          <w:sz w:val="28"/>
          <w:szCs w:val="28"/>
        </w:rPr>
        <w:t>Certain strategies being applied may differ from approaches familiar to parents, causing possible frustration when trying to assist their children at home. Therefore, parents are encouraged to use the online tutorials available through the enVision website, as well as Common Core tutorials found at other sites.  You child will be given a password so that he/she may access all aspects of the envision program at home, including daily instructional tutorials that align with each lesson. Parents will find these videos helpful.</w:t>
      </w:r>
    </w:p>
    <w:p w:rsidR="00A97ECF" w:rsidRDefault="00A97ECF" w:rsidP="000B0349">
      <w:pPr>
        <w:rPr>
          <w:sz w:val="28"/>
          <w:szCs w:val="28"/>
        </w:rPr>
      </w:pPr>
    </w:p>
    <w:p w:rsidR="00A97ECF" w:rsidRDefault="001A2A1E" w:rsidP="000B0349">
      <w:pPr>
        <w:rPr>
          <w:sz w:val="28"/>
          <w:szCs w:val="28"/>
        </w:rPr>
      </w:pPr>
      <w:r>
        <w:rPr>
          <w:sz w:val="28"/>
          <w:szCs w:val="28"/>
        </w:rPr>
        <w:t>enV</w:t>
      </w:r>
      <w:r w:rsidR="00A97ECF">
        <w:rPr>
          <w:sz w:val="28"/>
          <w:szCs w:val="28"/>
        </w:rPr>
        <w:t xml:space="preserve">ision website:  </w:t>
      </w:r>
      <w:hyperlink r:id="rId5" w:history="1">
        <w:r w:rsidR="00A97ECF" w:rsidRPr="00134369">
          <w:rPr>
            <w:rStyle w:val="Hyperlink"/>
            <w:sz w:val="28"/>
            <w:szCs w:val="28"/>
          </w:rPr>
          <w:t>www.pearsonre</w:t>
        </w:r>
        <w:r w:rsidR="00A97ECF" w:rsidRPr="00134369">
          <w:rPr>
            <w:rStyle w:val="Hyperlink"/>
            <w:sz w:val="28"/>
            <w:szCs w:val="28"/>
          </w:rPr>
          <w:t>a</w:t>
        </w:r>
        <w:r w:rsidR="00A97ECF" w:rsidRPr="00134369">
          <w:rPr>
            <w:rStyle w:val="Hyperlink"/>
            <w:sz w:val="28"/>
            <w:szCs w:val="28"/>
          </w:rPr>
          <w:t>lize.com</w:t>
        </w:r>
      </w:hyperlink>
    </w:p>
    <w:p w:rsidR="00A97ECF" w:rsidRDefault="00A97ECF" w:rsidP="000B0349">
      <w:pPr>
        <w:rPr>
          <w:sz w:val="28"/>
          <w:szCs w:val="28"/>
        </w:rPr>
      </w:pPr>
    </w:p>
    <w:p w:rsidR="00A97ECF" w:rsidRDefault="00A97ECF" w:rsidP="000B0349">
      <w:pPr>
        <w:rPr>
          <w:sz w:val="28"/>
          <w:szCs w:val="28"/>
        </w:rPr>
      </w:pPr>
      <w:r>
        <w:rPr>
          <w:sz w:val="28"/>
          <w:szCs w:val="28"/>
        </w:rPr>
        <w:t xml:space="preserve">When you reach the webpage, there will be a place for students to sign in at the top left. </w:t>
      </w:r>
    </w:p>
    <w:p w:rsidR="00A97ECF" w:rsidRDefault="00A97ECF" w:rsidP="000B0349">
      <w:pPr>
        <w:rPr>
          <w:sz w:val="28"/>
          <w:szCs w:val="28"/>
        </w:rPr>
      </w:pPr>
    </w:p>
    <w:p w:rsidR="00312150" w:rsidRDefault="00A97ECF" w:rsidP="000B0349">
      <w:pPr>
        <w:rPr>
          <w:sz w:val="28"/>
          <w:szCs w:val="28"/>
        </w:rPr>
      </w:pPr>
      <w:r>
        <w:rPr>
          <w:sz w:val="28"/>
          <w:szCs w:val="28"/>
        </w:rPr>
        <w:t xml:space="preserve">Another helpful website is </w:t>
      </w:r>
      <w:hyperlink r:id="rId6" w:history="1">
        <w:r w:rsidRPr="00134369">
          <w:rPr>
            <w:rStyle w:val="Hyperlink"/>
            <w:sz w:val="28"/>
            <w:szCs w:val="28"/>
          </w:rPr>
          <w:t>www.learnzillion.com</w:t>
        </w:r>
      </w:hyperlink>
      <w:r>
        <w:rPr>
          <w:sz w:val="28"/>
          <w:szCs w:val="28"/>
        </w:rPr>
        <w:t xml:space="preserve"> which provides Common Core video tutorials by grade </w:t>
      </w:r>
      <w:r w:rsidR="00D6068C">
        <w:rPr>
          <w:sz w:val="28"/>
          <w:szCs w:val="28"/>
        </w:rPr>
        <w:t xml:space="preserve">level and concept. These narrated </w:t>
      </w:r>
      <w:r>
        <w:rPr>
          <w:sz w:val="28"/>
          <w:szCs w:val="28"/>
        </w:rPr>
        <w:t xml:space="preserve">videos </w:t>
      </w:r>
      <w:r w:rsidR="00D6068C">
        <w:rPr>
          <w:sz w:val="28"/>
          <w:szCs w:val="28"/>
        </w:rPr>
        <w:t xml:space="preserve">use visually graphic strategies to clarify many concepts.  </w:t>
      </w:r>
    </w:p>
    <w:p w:rsidR="00312150" w:rsidRDefault="00312150" w:rsidP="000B0349">
      <w:pPr>
        <w:rPr>
          <w:sz w:val="28"/>
          <w:szCs w:val="28"/>
        </w:rPr>
      </w:pPr>
    </w:p>
    <w:p w:rsidR="00312150" w:rsidRDefault="00F8048F" w:rsidP="000B0349">
      <w:pPr>
        <w:rPr>
          <w:sz w:val="28"/>
          <w:szCs w:val="28"/>
        </w:rPr>
      </w:pPr>
      <w:r>
        <w:rPr>
          <w:sz w:val="28"/>
          <w:szCs w:val="28"/>
        </w:rPr>
        <w:t xml:space="preserve">For more information on the Common Core Standards: </w:t>
      </w:r>
      <w:hyperlink r:id="rId7" w:history="1">
        <w:r w:rsidRPr="00134369">
          <w:rPr>
            <w:rStyle w:val="Hyperlink"/>
            <w:sz w:val="28"/>
            <w:szCs w:val="28"/>
          </w:rPr>
          <w:t>www.engageny.org</w:t>
        </w:r>
      </w:hyperlink>
    </w:p>
    <w:p w:rsidR="00F8048F" w:rsidRDefault="00F8048F" w:rsidP="000B0349">
      <w:pPr>
        <w:rPr>
          <w:sz w:val="28"/>
          <w:szCs w:val="28"/>
        </w:rPr>
      </w:pPr>
      <w:r>
        <w:rPr>
          <w:sz w:val="28"/>
          <w:szCs w:val="28"/>
        </w:rPr>
        <w:t>This site contains informational videos, search engines and parent related information.</w:t>
      </w:r>
    </w:p>
    <w:p w:rsidR="00312150" w:rsidRDefault="00312150" w:rsidP="000B0349">
      <w:pPr>
        <w:rPr>
          <w:sz w:val="28"/>
          <w:szCs w:val="28"/>
        </w:rPr>
      </w:pPr>
    </w:p>
    <w:p w:rsidR="00312150" w:rsidRDefault="00312150" w:rsidP="000B0349">
      <w:pPr>
        <w:rPr>
          <w:sz w:val="28"/>
          <w:szCs w:val="28"/>
        </w:rPr>
      </w:pPr>
    </w:p>
    <w:p w:rsidR="00312150" w:rsidRDefault="00312150" w:rsidP="000B0349">
      <w:pPr>
        <w:rPr>
          <w:sz w:val="28"/>
          <w:szCs w:val="28"/>
        </w:rPr>
      </w:pPr>
    </w:p>
    <w:p w:rsidR="00312150" w:rsidRDefault="00312150" w:rsidP="000B0349">
      <w:pPr>
        <w:rPr>
          <w:sz w:val="28"/>
          <w:szCs w:val="28"/>
        </w:rPr>
      </w:pPr>
    </w:p>
    <w:p w:rsidR="00312150" w:rsidRDefault="00312150" w:rsidP="000B0349">
      <w:pPr>
        <w:rPr>
          <w:sz w:val="28"/>
          <w:szCs w:val="28"/>
        </w:rPr>
      </w:pPr>
    </w:p>
    <w:p w:rsidR="00312150" w:rsidRDefault="00312150" w:rsidP="000B0349">
      <w:pPr>
        <w:rPr>
          <w:sz w:val="28"/>
          <w:szCs w:val="28"/>
        </w:rPr>
      </w:pPr>
    </w:p>
    <w:p w:rsidR="00F8048F" w:rsidRDefault="00F8048F" w:rsidP="000B0349">
      <w:pPr>
        <w:rPr>
          <w:sz w:val="28"/>
          <w:szCs w:val="28"/>
        </w:rPr>
      </w:pPr>
    </w:p>
    <w:p w:rsidR="00F8048F" w:rsidRDefault="00F8048F" w:rsidP="000B0349">
      <w:pPr>
        <w:rPr>
          <w:sz w:val="28"/>
          <w:szCs w:val="28"/>
        </w:rPr>
      </w:pPr>
    </w:p>
    <w:p w:rsidR="00312150" w:rsidRDefault="00312150" w:rsidP="000B0349">
      <w:pPr>
        <w:rPr>
          <w:sz w:val="28"/>
          <w:szCs w:val="28"/>
        </w:rPr>
      </w:pPr>
      <w:r>
        <w:rPr>
          <w:sz w:val="28"/>
          <w:szCs w:val="28"/>
        </w:rPr>
        <w:t>The following mathematical practices will be encouraged this year:</w:t>
      </w:r>
    </w:p>
    <w:p w:rsidR="00312150" w:rsidRDefault="00312150" w:rsidP="000B0349">
      <w:pPr>
        <w:rPr>
          <w:sz w:val="28"/>
          <w:szCs w:val="28"/>
        </w:rPr>
      </w:pPr>
    </w:p>
    <w:p w:rsidR="00312150" w:rsidRDefault="00312150" w:rsidP="000B0349">
      <w:pPr>
        <w:rPr>
          <w:sz w:val="28"/>
          <w:szCs w:val="28"/>
        </w:rPr>
      </w:pPr>
      <w:r>
        <w:rPr>
          <w:sz w:val="28"/>
          <w:szCs w:val="28"/>
        </w:rPr>
        <w:t>1. Make sense of problems and persevere in solving them.</w:t>
      </w:r>
    </w:p>
    <w:p w:rsidR="00312150" w:rsidRDefault="00312150" w:rsidP="000B0349">
      <w:pPr>
        <w:rPr>
          <w:sz w:val="28"/>
          <w:szCs w:val="28"/>
        </w:rPr>
      </w:pPr>
      <w:r>
        <w:rPr>
          <w:sz w:val="28"/>
          <w:szCs w:val="28"/>
        </w:rPr>
        <w:t>2. Reason abstractly and quantitatively.</w:t>
      </w:r>
    </w:p>
    <w:p w:rsidR="00312150" w:rsidRDefault="00312150" w:rsidP="000B0349">
      <w:pPr>
        <w:rPr>
          <w:sz w:val="28"/>
          <w:szCs w:val="28"/>
        </w:rPr>
      </w:pPr>
      <w:r>
        <w:rPr>
          <w:sz w:val="28"/>
          <w:szCs w:val="28"/>
        </w:rPr>
        <w:t>3. Construct viable arguments and critique the reasoning of others.</w:t>
      </w:r>
    </w:p>
    <w:p w:rsidR="00312150" w:rsidRDefault="00312150" w:rsidP="000B0349">
      <w:pPr>
        <w:rPr>
          <w:sz w:val="28"/>
          <w:szCs w:val="28"/>
        </w:rPr>
      </w:pPr>
      <w:r>
        <w:rPr>
          <w:sz w:val="28"/>
          <w:szCs w:val="28"/>
        </w:rPr>
        <w:t>4. Model with mathematics.</w:t>
      </w:r>
    </w:p>
    <w:p w:rsidR="00312150" w:rsidRDefault="00312150" w:rsidP="000B0349">
      <w:pPr>
        <w:rPr>
          <w:sz w:val="28"/>
          <w:szCs w:val="28"/>
        </w:rPr>
      </w:pPr>
      <w:r>
        <w:rPr>
          <w:sz w:val="28"/>
          <w:szCs w:val="28"/>
        </w:rPr>
        <w:t>5. Use appropriate tools strategically.</w:t>
      </w:r>
    </w:p>
    <w:p w:rsidR="00312150" w:rsidRDefault="00312150" w:rsidP="000B0349">
      <w:pPr>
        <w:rPr>
          <w:sz w:val="28"/>
          <w:szCs w:val="28"/>
        </w:rPr>
      </w:pPr>
      <w:r>
        <w:rPr>
          <w:sz w:val="28"/>
          <w:szCs w:val="28"/>
        </w:rPr>
        <w:t>6. Attend to precision.</w:t>
      </w:r>
    </w:p>
    <w:p w:rsidR="00312150" w:rsidRDefault="00312150" w:rsidP="000B0349">
      <w:pPr>
        <w:rPr>
          <w:sz w:val="28"/>
          <w:szCs w:val="28"/>
        </w:rPr>
      </w:pPr>
      <w:r>
        <w:rPr>
          <w:sz w:val="28"/>
          <w:szCs w:val="28"/>
        </w:rPr>
        <w:t>7. Look for and make use of structure.</w:t>
      </w:r>
    </w:p>
    <w:p w:rsidR="00312150" w:rsidRDefault="00312150" w:rsidP="000B0349">
      <w:pPr>
        <w:rPr>
          <w:sz w:val="28"/>
          <w:szCs w:val="28"/>
        </w:rPr>
      </w:pPr>
      <w:r>
        <w:rPr>
          <w:sz w:val="28"/>
          <w:szCs w:val="28"/>
        </w:rPr>
        <w:t>8. Look for and express regularity in repeated reasoning.</w:t>
      </w:r>
    </w:p>
    <w:p w:rsidR="00312150" w:rsidRDefault="00312150" w:rsidP="000B0349">
      <w:pPr>
        <w:rPr>
          <w:sz w:val="28"/>
          <w:szCs w:val="28"/>
        </w:rPr>
      </w:pPr>
    </w:p>
    <w:p w:rsidR="00312150" w:rsidRDefault="00312150" w:rsidP="000B0349">
      <w:pPr>
        <w:rPr>
          <w:sz w:val="28"/>
          <w:szCs w:val="28"/>
        </w:rPr>
      </w:pPr>
    </w:p>
    <w:p w:rsidR="003E0C44" w:rsidRDefault="00312150" w:rsidP="000B0349">
      <w:pPr>
        <w:rPr>
          <w:sz w:val="28"/>
          <w:szCs w:val="28"/>
        </w:rPr>
      </w:pPr>
      <w:r>
        <w:rPr>
          <w:sz w:val="28"/>
          <w:szCs w:val="28"/>
        </w:rPr>
        <w:t xml:space="preserve">By the end of the year, it is expected that your child will gain or improve </w:t>
      </w:r>
      <w:r w:rsidRPr="00312150">
        <w:rPr>
          <w:i/>
          <w:sz w:val="28"/>
          <w:szCs w:val="28"/>
        </w:rPr>
        <w:t>some</w:t>
      </w:r>
      <w:r>
        <w:rPr>
          <w:sz w:val="28"/>
          <w:szCs w:val="28"/>
        </w:rPr>
        <w:t xml:space="preserve"> of the above listed abilities.</w:t>
      </w:r>
      <w:r w:rsidR="003E0C44">
        <w:rPr>
          <w:sz w:val="28"/>
          <w:szCs w:val="28"/>
        </w:rPr>
        <w:t xml:space="preserve"> Strong math students may gain or improve</w:t>
      </w:r>
      <w:r w:rsidR="003E0C44">
        <w:rPr>
          <w:i/>
          <w:sz w:val="28"/>
          <w:szCs w:val="28"/>
        </w:rPr>
        <w:t xml:space="preserve"> more </w:t>
      </w:r>
      <w:r w:rsidR="003E0C44">
        <w:rPr>
          <w:sz w:val="28"/>
          <w:szCs w:val="28"/>
        </w:rPr>
        <w:t>of these listed practices.</w:t>
      </w:r>
    </w:p>
    <w:p w:rsidR="003E0C44" w:rsidRDefault="003E0C44" w:rsidP="000B0349">
      <w:pPr>
        <w:rPr>
          <w:sz w:val="28"/>
          <w:szCs w:val="28"/>
        </w:rPr>
      </w:pPr>
    </w:p>
    <w:p w:rsidR="003E0C44" w:rsidRDefault="003E0C44" w:rsidP="000B0349">
      <w:pPr>
        <w:rPr>
          <w:sz w:val="28"/>
          <w:szCs w:val="28"/>
        </w:rPr>
      </w:pPr>
    </w:p>
    <w:p w:rsidR="00A97ECF" w:rsidRDefault="003E0C44" w:rsidP="000B0349">
      <w:pPr>
        <w:rPr>
          <w:sz w:val="28"/>
          <w:szCs w:val="28"/>
        </w:rPr>
      </w:pPr>
      <w:r w:rsidRPr="003E0C44">
        <w:rPr>
          <w:sz w:val="28"/>
          <w:szCs w:val="28"/>
          <w:u w:val="single"/>
        </w:rPr>
        <w:t>Grade 5 Overview</w:t>
      </w:r>
    </w:p>
    <w:p w:rsidR="003E0C44" w:rsidRDefault="003E0C44" w:rsidP="000B0349">
      <w:pPr>
        <w:rPr>
          <w:sz w:val="28"/>
          <w:szCs w:val="28"/>
        </w:rPr>
      </w:pPr>
      <w:r>
        <w:rPr>
          <w:b/>
          <w:sz w:val="28"/>
          <w:szCs w:val="28"/>
        </w:rPr>
        <w:t>Number and Operations in Base Ten</w:t>
      </w:r>
    </w:p>
    <w:p w:rsidR="003E0C44" w:rsidRDefault="003E0C44" w:rsidP="000B0349">
      <w:pPr>
        <w:rPr>
          <w:i/>
          <w:sz w:val="28"/>
          <w:szCs w:val="28"/>
        </w:rPr>
      </w:pPr>
      <w:r>
        <w:rPr>
          <w:i/>
          <w:sz w:val="28"/>
          <w:szCs w:val="28"/>
        </w:rPr>
        <w:t>The</w:t>
      </w:r>
      <w:r w:rsidR="003C1036">
        <w:rPr>
          <w:i/>
          <w:sz w:val="28"/>
          <w:szCs w:val="28"/>
        </w:rPr>
        <w:t xml:space="preserve"> main objective</w:t>
      </w:r>
      <w:r>
        <w:rPr>
          <w:i/>
          <w:sz w:val="28"/>
          <w:szCs w:val="28"/>
        </w:rPr>
        <w:t xml:space="preserve"> for this topic</w:t>
      </w:r>
      <w:r w:rsidR="003C1036">
        <w:rPr>
          <w:i/>
          <w:sz w:val="28"/>
          <w:szCs w:val="28"/>
        </w:rPr>
        <w:t xml:space="preserve"> is</w:t>
      </w:r>
      <w:r>
        <w:rPr>
          <w:i/>
          <w:sz w:val="28"/>
          <w:szCs w:val="28"/>
        </w:rPr>
        <w:t xml:space="preserve"> </w:t>
      </w:r>
      <w:r w:rsidR="00842866">
        <w:rPr>
          <w:i/>
          <w:sz w:val="28"/>
          <w:szCs w:val="28"/>
        </w:rPr>
        <w:t>for</w:t>
      </w:r>
      <w:r>
        <w:rPr>
          <w:i/>
          <w:sz w:val="28"/>
          <w:szCs w:val="28"/>
        </w:rPr>
        <w:t xml:space="preserve"> students </w:t>
      </w:r>
      <w:r w:rsidR="00842866">
        <w:rPr>
          <w:i/>
          <w:sz w:val="28"/>
          <w:szCs w:val="28"/>
        </w:rPr>
        <w:t xml:space="preserve">to </w:t>
      </w:r>
      <w:r>
        <w:rPr>
          <w:i/>
          <w:sz w:val="28"/>
          <w:szCs w:val="28"/>
        </w:rPr>
        <w:t xml:space="preserve">recognize that </w:t>
      </w:r>
      <w:r w:rsidR="003C1036">
        <w:rPr>
          <w:i/>
          <w:sz w:val="28"/>
          <w:szCs w:val="28"/>
        </w:rPr>
        <w:t>in a multi-digit numeral, a digit in one place is 10 times as much as it represents in the place to its right and 1/10 of what is represents in the place to its left.</w:t>
      </w:r>
    </w:p>
    <w:p w:rsidR="003E0C44" w:rsidRDefault="003E0C44" w:rsidP="000B0349">
      <w:pPr>
        <w:rPr>
          <w:b/>
          <w:sz w:val="28"/>
          <w:szCs w:val="28"/>
        </w:rPr>
      </w:pPr>
    </w:p>
    <w:p w:rsidR="003E0C44" w:rsidRDefault="003E0C44" w:rsidP="000B0349">
      <w:pPr>
        <w:rPr>
          <w:b/>
          <w:sz w:val="28"/>
          <w:szCs w:val="28"/>
        </w:rPr>
      </w:pPr>
    </w:p>
    <w:p w:rsidR="003E0C44" w:rsidRDefault="003E0C44" w:rsidP="000B0349">
      <w:pPr>
        <w:rPr>
          <w:b/>
          <w:sz w:val="28"/>
          <w:szCs w:val="28"/>
        </w:rPr>
      </w:pPr>
      <w:r>
        <w:rPr>
          <w:b/>
          <w:sz w:val="28"/>
          <w:szCs w:val="28"/>
        </w:rPr>
        <w:t>Operations and Algebraic Thinking</w:t>
      </w:r>
    </w:p>
    <w:p w:rsidR="003E0C44" w:rsidRDefault="003C1036" w:rsidP="003E0C44">
      <w:pPr>
        <w:rPr>
          <w:i/>
          <w:sz w:val="28"/>
          <w:szCs w:val="28"/>
        </w:rPr>
      </w:pPr>
      <w:r>
        <w:rPr>
          <w:i/>
          <w:sz w:val="28"/>
          <w:szCs w:val="28"/>
        </w:rPr>
        <w:t xml:space="preserve">The main objective for this area </w:t>
      </w:r>
      <w:r w:rsidR="00842866">
        <w:rPr>
          <w:i/>
          <w:sz w:val="28"/>
          <w:szCs w:val="28"/>
        </w:rPr>
        <w:t>of study is for students learn to evaluate and write</w:t>
      </w:r>
      <w:r>
        <w:rPr>
          <w:i/>
          <w:sz w:val="28"/>
          <w:szCs w:val="28"/>
        </w:rPr>
        <w:t xml:space="preserve"> algebraic expressions and equations. Students will be asked to analyze patterns and relationships</w:t>
      </w:r>
      <w:r w:rsidR="00842866">
        <w:rPr>
          <w:i/>
          <w:sz w:val="28"/>
          <w:szCs w:val="28"/>
        </w:rPr>
        <w:t xml:space="preserve"> and to assign expressions and equations to describe these patterns</w:t>
      </w:r>
      <w:r>
        <w:rPr>
          <w:i/>
          <w:sz w:val="28"/>
          <w:szCs w:val="28"/>
        </w:rPr>
        <w:t>.</w:t>
      </w:r>
    </w:p>
    <w:p w:rsidR="003C1036" w:rsidRDefault="003C1036" w:rsidP="003E0C44">
      <w:pPr>
        <w:rPr>
          <w:i/>
          <w:sz w:val="28"/>
          <w:szCs w:val="28"/>
        </w:rPr>
      </w:pPr>
    </w:p>
    <w:p w:rsidR="003C1036" w:rsidRDefault="00842866" w:rsidP="003E0C44">
      <w:pPr>
        <w:rPr>
          <w:b/>
          <w:sz w:val="28"/>
          <w:szCs w:val="28"/>
        </w:rPr>
      </w:pPr>
      <w:r>
        <w:rPr>
          <w:b/>
          <w:sz w:val="28"/>
          <w:szCs w:val="28"/>
        </w:rPr>
        <w:t>Number and Operations-Fractions</w:t>
      </w:r>
    </w:p>
    <w:p w:rsidR="00842866" w:rsidRDefault="00842866" w:rsidP="003E0C44">
      <w:pPr>
        <w:rPr>
          <w:i/>
          <w:sz w:val="28"/>
          <w:szCs w:val="28"/>
        </w:rPr>
      </w:pPr>
      <w:r>
        <w:rPr>
          <w:i/>
          <w:sz w:val="28"/>
          <w:szCs w:val="28"/>
        </w:rPr>
        <w:t>The main objectives for this area of study is for students to learn to apply the four operations of addition, subtraction, multiplication and division using fractions with like and unlike denominators and to apply these operations to problem solving.</w:t>
      </w:r>
    </w:p>
    <w:p w:rsidR="00842866" w:rsidRDefault="00842866" w:rsidP="003E0C44">
      <w:pPr>
        <w:rPr>
          <w:i/>
          <w:sz w:val="28"/>
          <w:szCs w:val="28"/>
        </w:rPr>
      </w:pPr>
    </w:p>
    <w:p w:rsidR="00842866" w:rsidRDefault="00842866" w:rsidP="003E0C44">
      <w:pPr>
        <w:rPr>
          <w:b/>
          <w:sz w:val="28"/>
          <w:szCs w:val="28"/>
        </w:rPr>
      </w:pPr>
    </w:p>
    <w:p w:rsidR="00842866" w:rsidRDefault="00842866" w:rsidP="003E0C44">
      <w:pPr>
        <w:rPr>
          <w:b/>
          <w:sz w:val="28"/>
          <w:szCs w:val="28"/>
        </w:rPr>
      </w:pPr>
    </w:p>
    <w:p w:rsidR="00842866" w:rsidRDefault="00842866" w:rsidP="003E0C44">
      <w:pPr>
        <w:rPr>
          <w:b/>
          <w:sz w:val="28"/>
          <w:szCs w:val="28"/>
        </w:rPr>
      </w:pPr>
      <w:r>
        <w:rPr>
          <w:b/>
          <w:sz w:val="28"/>
          <w:szCs w:val="28"/>
        </w:rPr>
        <w:lastRenderedPageBreak/>
        <w:t>Measurement and Data</w:t>
      </w:r>
    </w:p>
    <w:p w:rsidR="001A2A1E" w:rsidRDefault="00842866" w:rsidP="003E0C44">
      <w:pPr>
        <w:rPr>
          <w:i/>
          <w:sz w:val="28"/>
          <w:szCs w:val="28"/>
        </w:rPr>
      </w:pPr>
      <w:r w:rsidRPr="00842866">
        <w:rPr>
          <w:i/>
          <w:sz w:val="28"/>
          <w:szCs w:val="28"/>
        </w:rPr>
        <w:t>The main objective</w:t>
      </w:r>
      <w:r>
        <w:rPr>
          <w:i/>
          <w:sz w:val="28"/>
          <w:szCs w:val="28"/>
        </w:rPr>
        <w:t xml:space="preserve"> of this area of study is for students to learn to convert like units within a given measurement system. Students will learn to represent and interpret data using line plots, and will gain understanding of volume and volume related problem solving.</w:t>
      </w:r>
    </w:p>
    <w:p w:rsidR="001A2A1E" w:rsidRDefault="001A2A1E" w:rsidP="003E0C44">
      <w:pPr>
        <w:rPr>
          <w:i/>
          <w:sz w:val="28"/>
          <w:szCs w:val="28"/>
        </w:rPr>
      </w:pPr>
    </w:p>
    <w:p w:rsidR="001A2A1E" w:rsidRDefault="001A2A1E" w:rsidP="003E0C44">
      <w:pPr>
        <w:rPr>
          <w:b/>
          <w:sz w:val="28"/>
          <w:szCs w:val="28"/>
        </w:rPr>
      </w:pPr>
      <w:r>
        <w:rPr>
          <w:b/>
          <w:sz w:val="28"/>
          <w:szCs w:val="28"/>
        </w:rPr>
        <w:t>Geometry</w:t>
      </w:r>
    </w:p>
    <w:p w:rsidR="001A2A1E" w:rsidRDefault="001A2A1E" w:rsidP="003E0C44">
      <w:pPr>
        <w:rPr>
          <w:i/>
          <w:sz w:val="28"/>
          <w:szCs w:val="28"/>
        </w:rPr>
      </w:pPr>
      <w:r>
        <w:rPr>
          <w:i/>
          <w:sz w:val="28"/>
          <w:szCs w:val="28"/>
        </w:rPr>
        <w:t>The main objective of this area of study is for students to graph points on the coordinate plane to solve real-world and mathematical problems. Students will also learn to classify two-dimensional figures into categories based on their properties.</w:t>
      </w:r>
    </w:p>
    <w:p w:rsidR="001A2A1E" w:rsidRDefault="001A2A1E" w:rsidP="003E0C44">
      <w:pPr>
        <w:rPr>
          <w:i/>
          <w:sz w:val="28"/>
          <w:szCs w:val="28"/>
        </w:rPr>
      </w:pPr>
    </w:p>
    <w:p w:rsidR="001A2A1E" w:rsidRDefault="001A2A1E" w:rsidP="003E0C44">
      <w:pPr>
        <w:rPr>
          <w:sz w:val="28"/>
          <w:szCs w:val="28"/>
        </w:rPr>
      </w:pPr>
    </w:p>
    <w:p w:rsidR="001A2A1E" w:rsidRPr="001A2A1E" w:rsidRDefault="001A2A1E" w:rsidP="003E0C44">
      <w:pPr>
        <w:rPr>
          <w:sz w:val="28"/>
          <w:szCs w:val="28"/>
        </w:rPr>
      </w:pPr>
      <w:r w:rsidRPr="001A2A1E">
        <w:rPr>
          <w:sz w:val="28"/>
          <w:szCs w:val="28"/>
        </w:rPr>
        <w:t>Parents</w:t>
      </w:r>
      <w:r w:rsidR="004F0B37">
        <w:rPr>
          <w:sz w:val="28"/>
          <w:szCs w:val="28"/>
        </w:rPr>
        <w:t xml:space="preserve"> may gage their child</w:t>
      </w:r>
      <w:r>
        <w:rPr>
          <w:sz w:val="28"/>
          <w:szCs w:val="28"/>
        </w:rPr>
        <w:t>’</w:t>
      </w:r>
      <w:r w:rsidR="004F0B37">
        <w:rPr>
          <w:sz w:val="28"/>
          <w:szCs w:val="28"/>
        </w:rPr>
        <w:t>s progress based on his/her</w:t>
      </w:r>
      <w:r>
        <w:rPr>
          <w:sz w:val="28"/>
          <w:szCs w:val="28"/>
        </w:rPr>
        <w:t xml:space="preserve"> </w:t>
      </w:r>
      <w:r w:rsidR="004F0B37">
        <w:rPr>
          <w:sz w:val="28"/>
          <w:szCs w:val="28"/>
        </w:rPr>
        <w:t>level of independence with his/her homework and by grades achieved on</w:t>
      </w:r>
      <w:r>
        <w:rPr>
          <w:sz w:val="28"/>
          <w:szCs w:val="28"/>
        </w:rPr>
        <w:t xml:space="preserve"> class tests. Paren</w:t>
      </w:r>
      <w:r w:rsidR="004F0B37">
        <w:rPr>
          <w:sz w:val="28"/>
          <w:szCs w:val="28"/>
        </w:rPr>
        <w:t>ts may find that their child</w:t>
      </w:r>
      <w:r>
        <w:rPr>
          <w:sz w:val="28"/>
          <w:szCs w:val="28"/>
        </w:rPr>
        <w:t xml:space="preserve"> struggle</w:t>
      </w:r>
      <w:r w:rsidR="004F0B37">
        <w:rPr>
          <w:sz w:val="28"/>
          <w:szCs w:val="28"/>
        </w:rPr>
        <w:t>s</w:t>
      </w:r>
      <w:r>
        <w:rPr>
          <w:sz w:val="28"/>
          <w:szCs w:val="28"/>
        </w:rPr>
        <w:t xml:space="preserve"> with one area, but will demonstrate independence with other areas. This is normal! When you see that your child may require assistance, and the instructional videos are</w:t>
      </w:r>
      <w:r w:rsidR="004F0B37">
        <w:rPr>
          <w:sz w:val="28"/>
          <w:szCs w:val="28"/>
        </w:rPr>
        <w:t xml:space="preserve"> online resources are</w:t>
      </w:r>
      <w:r>
        <w:rPr>
          <w:sz w:val="28"/>
          <w:szCs w:val="28"/>
        </w:rPr>
        <w:t xml:space="preserve"> not enough, please send your child in for extra help on designated days.  </w:t>
      </w:r>
    </w:p>
    <w:p w:rsidR="001A2A1E" w:rsidRPr="001A2A1E" w:rsidRDefault="001A2A1E" w:rsidP="003E0C44">
      <w:pPr>
        <w:rPr>
          <w:sz w:val="28"/>
          <w:szCs w:val="28"/>
        </w:rPr>
      </w:pPr>
    </w:p>
    <w:p w:rsidR="00F8048F" w:rsidRDefault="00F8048F" w:rsidP="003E0C44">
      <w:pPr>
        <w:rPr>
          <w:sz w:val="28"/>
          <w:szCs w:val="28"/>
        </w:rPr>
      </w:pPr>
      <w:r>
        <w:rPr>
          <w:sz w:val="28"/>
          <w:szCs w:val="28"/>
        </w:rPr>
        <w:t>--------------------------------------------------------------------------------------------</w:t>
      </w:r>
    </w:p>
    <w:p w:rsidR="00F8048F" w:rsidRPr="00F8048F" w:rsidRDefault="00F8048F" w:rsidP="003E0C44">
      <w:pPr>
        <w:rPr>
          <w:sz w:val="18"/>
          <w:szCs w:val="18"/>
        </w:rPr>
      </w:pPr>
      <w:r w:rsidRPr="00F8048F">
        <w:rPr>
          <w:sz w:val="18"/>
          <w:szCs w:val="18"/>
        </w:rPr>
        <w:t>Cut and return the bottom</w:t>
      </w:r>
      <w:r>
        <w:rPr>
          <w:sz w:val="18"/>
          <w:szCs w:val="18"/>
        </w:rPr>
        <w:t xml:space="preserve"> to teacher</w:t>
      </w:r>
    </w:p>
    <w:p w:rsidR="00F8048F" w:rsidRDefault="00F8048F" w:rsidP="003E0C44">
      <w:pPr>
        <w:rPr>
          <w:i/>
          <w:sz w:val="28"/>
          <w:szCs w:val="28"/>
        </w:rPr>
      </w:pPr>
    </w:p>
    <w:p w:rsidR="00F8048F" w:rsidRDefault="00F8048F" w:rsidP="003E0C44">
      <w:pPr>
        <w:rPr>
          <w:i/>
          <w:sz w:val="28"/>
          <w:szCs w:val="28"/>
        </w:rPr>
      </w:pPr>
    </w:p>
    <w:p w:rsidR="00F8048F" w:rsidRDefault="00F8048F" w:rsidP="003E0C44">
      <w:pPr>
        <w:rPr>
          <w:i/>
          <w:sz w:val="28"/>
          <w:szCs w:val="28"/>
        </w:rPr>
      </w:pPr>
    </w:p>
    <w:p w:rsidR="00842866" w:rsidRDefault="00842866" w:rsidP="003E0C44">
      <w:pPr>
        <w:rPr>
          <w:b/>
          <w:sz w:val="28"/>
          <w:szCs w:val="28"/>
        </w:rPr>
      </w:pPr>
      <w:r>
        <w:rPr>
          <w:i/>
          <w:sz w:val="28"/>
          <w:szCs w:val="28"/>
        </w:rPr>
        <w:t xml:space="preserve"> </w:t>
      </w:r>
      <w:r w:rsidR="00F8048F">
        <w:rPr>
          <w:b/>
          <w:sz w:val="28"/>
          <w:szCs w:val="28"/>
        </w:rPr>
        <w:t>I have read and understand the content of this overview</w:t>
      </w:r>
    </w:p>
    <w:p w:rsidR="00F8048F" w:rsidRDefault="00F8048F" w:rsidP="003E0C44">
      <w:pPr>
        <w:rPr>
          <w:b/>
          <w:sz w:val="28"/>
          <w:szCs w:val="28"/>
        </w:rPr>
      </w:pPr>
    </w:p>
    <w:p w:rsidR="00F8048F" w:rsidRDefault="00F8048F" w:rsidP="003E0C44">
      <w:pPr>
        <w:rPr>
          <w:b/>
          <w:sz w:val="28"/>
          <w:szCs w:val="28"/>
        </w:rPr>
      </w:pPr>
      <w:r>
        <w:rPr>
          <w:b/>
          <w:sz w:val="28"/>
          <w:szCs w:val="28"/>
        </w:rPr>
        <w:t>Parent signature _____________________________________________</w:t>
      </w:r>
    </w:p>
    <w:p w:rsidR="00F8048F" w:rsidRDefault="00F8048F" w:rsidP="003E0C44">
      <w:pPr>
        <w:rPr>
          <w:b/>
          <w:sz w:val="28"/>
          <w:szCs w:val="28"/>
        </w:rPr>
      </w:pPr>
    </w:p>
    <w:p w:rsidR="00F8048F" w:rsidRPr="00F8048F" w:rsidRDefault="00F8048F" w:rsidP="003E0C44">
      <w:pPr>
        <w:rPr>
          <w:b/>
          <w:sz w:val="28"/>
          <w:szCs w:val="28"/>
        </w:rPr>
      </w:pPr>
      <w:r>
        <w:rPr>
          <w:b/>
          <w:sz w:val="28"/>
          <w:szCs w:val="28"/>
        </w:rPr>
        <w:t>Date _________________________________________</w:t>
      </w:r>
    </w:p>
    <w:sectPr w:rsidR="00F8048F" w:rsidRPr="00F8048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7DF"/>
    <w:multiLevelType w:val="hybridMultilevel"/>
    <w:tmpl w:val="42E6E0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1FCA3094"/>
    <w:multiLevelType w:val="hybridMultilevel"/>
    <w:tmpl w:val="C9CC4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F276DF"/>
    <w:multiLevelType w:val="hybridMultilevel"/>
    <w:tmpl w:val="548C1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0B0349"/>
    <w:rsid w:val="000B0349"/>
    <w:rsid w:val="001A2A1E"/>
    <w:rsid w:val="00312150"/>
    <w:rsid w:val="003C1036"/>
    <w:rsid w:val="003E0C44"/>
    <w:rsid w:val="004F0B37"/>
    <w:rsid w:val="00672821"/>
    <w:rsid w:val="00842866"/>
    <w:rsid w:val="00A52D3D"/>
    <w:rsid w:val="00A97ECF"/>
    <w:rsid w:val="00D6068C"/>
    <w:rsid w:val="00F8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97ECF"/>
    <w:rPr>
      <w:color w:val="0000FF"/>
      <w:u w:val="single"/>
    </w:rPr>
  </w:style>
  <w:style w:type="character" w:styleId="FollowedHyperlink">
    <w:name w:val="FollowedHyperlink"/>
    <w:basedOn w:val="DefaultParagraphFont"/>
    <w:rsid w:val="00A97EC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zillion.com" TargetMode="External"/><Relationship Id="rId5" Type="http://schemas.openxmlformats.org/officeDocument/2006/relationships/hyperlink" Target="http://www.pearsonrealiz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 Guide to Fifth Grade Mathematics:</vt:lpstr>
    </vt:vector>
  </TitlesOfParts>
  <Company>Bellmore UFSD</Company>
  <LinksUpToDate>false</LinksUpToDate>
  <CharactersWithSpaces>4796</CharactersWithSpaces>
  <SharedDoc>false</SharedDoc>
  <HLinks>
    <vt:vector size="18" baseType="variant">
      <vt:variant>
        <vt:i4>5439563</vt:i4>
      </vt:variant>
      <vt:variant>
        <vt:i4>6</vt:i4>
      </vt:variant>
      <vt:variant>
        <vt:i4>0</vt:i4>
      </vt:variant>
      <vt:variant>
        <vt:i4>5</vt:i4>
      </vt:variant>
      <vt:variant>
        <vt:lpwstr>http://www.engageny.org/</vt:lpwstr>
      </vt:variant>
      <vt:variant>
        <vt:lpwstr/>
      </vt:variant>
      <vt:variant>
        <vt:i4>4980824</vt:i4>
      </vt:variant>
      <vt:variant>
        <vt:i4>3</vt:i4>
      </vt:variant>
      <vt:variant>
        <vt:i4>0</vt:i4>
      </vt:variant>
      <vt:variant>
        <vt:i4>5</vt:i4>
      </vt:variant>
      <vt:variant>
        <vt:lpwstr>http://www.learnzillion.com/</vt:lpwstr>
      </vt:variant>
      <vt:variant>
        <vt:lpwstr/>
      </vt:variant>
      <vt:variant>
        <vt:i4>3801145</vt:i4>
      </vt:variant>
      <vt:variant>
        <vt:i4>0</vt:i4>
      </vt:variant>
      <vt:variant>
        <vt:i4>0</vt:i4>
      </vt:variant>
      <vt:variant>
        <vt:i4>5</vt:i4>
      </vt:variant>
      <vt:variant>
        <vt:lpwstr>http://www.pearsonrealize.com/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to Fifth Grade Mathematics:</dc:title>
  <dc:creator>BUFSD</dc:creator>
  <cp:lastModifiedBy>tprofile</cp:lastModifiedBy>
  <cp:revision>2</cp:revision>
  <cp:lastPrinted>2014-07-07T14:00:00Z</cp:lastPrinted>
  <dcterms:created xsi:type="dcterms:W3CDTF">2014-07-14T14:22:00Z</dcterms:created>
  <dcterms:modified xsi:type="dcterms:W3CDTF">2014-07-14T14:22:00Z</dcterms:modified>
</cp:coreProperties>
</file>